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A7EDB" w14:textId="77777777" w:rsidR="005629A3" w:rsidRPr="004942E8" w:rsidRDefault="005629A3" w:rsidP="005629A3">
      <w:pPr>
        <w:rPr>
          <w:b/>
          <w:sz w:val="30"/>
          <w:szCs w:val="24"/>
        </w:rPr>
      </w:pPr>
      <w:r>
        <w:rPr>
          <w:b/>
          <w:sz w:val="30"/>
          <w:szCs w:val="30"/>
        </w:rPr>
        <w:t xml:space="preserve">Week 18: </w:t>
      </w:r>
      <w:r>
        <w:rPr>
          <w:bCs/>
          <w:i/>
          <w:iCs/>
          <w:sz w:val="30"/>
          <w:szCs w:val="30"/>
        </w:rPr>
        <w:t>What We Can Learn from Elijah and Elisha</w:t>
      </w:r>
    </w:p>
    <w:p w14:paraId="453D3714" w14:textId="3AC54F8D" w:rsidR="008E4A22" w:rsidRPr="008E4A22" w:rsidRDefault="002927A7" w:rsidP="00745E78">
      <w:pPr>
        <w:pStyle w:val="NormalWeb"/>
        <w:spacing w:line="240" w:lineRule="auto"/>
        <w:rPr>
          <w:rFonts w:ascii="Calibri" w:hAnsi="Calibri" w:cs="Calibri"/>
          <w:b/>
          <w:bCs/>
          <w:sz w:val="30"/>
          <w:szCs w:val="30"/>
        </w:rPr>
      </w:pPr>
      <w:r w:rsidRPr="008E4A22">
        <w:rPr>
          <w:rFonts w:ascii="Calibri" w:hAnsi="Calibri" w:cs="Calibri"/>
          <w:b/>
          <w:bCs/>
          <w:sz w:val="30"/>
          <w:szCs w:val="30"/>
        </w:rPr>
        <w:t>Hook</w:t>
      </w:r>
      <w:r w:rsidR="00526DE7" w:rsidRPr="00BA652C">
        <w:rPr>
          <w:rFonts w:ascii="Calibri" w:hAnsi="Calibri" w:cs="Calibri"/>
          <w:b/>
          <w:bCs/>
          <w:noProof/>
          <w:sz w:val="30"/>
          <w:szCs w:val="30"/>
        </w:rPr>
        <w:drawing>
          <wp:inline distT="0" distB="0" distL="0" distR="0" wp14:anchorId="5B604F3E" wp14:editId="18CCD438">
            <wp:extent cx="5478906" cy="1611443"/>
            <wp:effectExtent l="0" t="0" r="0" b="1905"/>
            <wp:docPr id="500360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360548" name=""/>
                    <pic:cNvPicPr/>
                  </pic:nvPicPr>
                  <pic:blipFill>
                    <a:blip r:embed="rId11"/>
                    <a:stretch>
                      <a:fillRect/>
                    </a:stretch>
                  </pic:blipFill>
                  <pic:spPr>
                    <a:xfrm>
                      <a:off x="0" y="0"/>
                      <a:ext cx="5507681" cy="1619906"/>
                    </a:xfrm>
                    <a:prstGeom prst="rect">
                      <a:avLst/>
                    </a:prstGeom>
                  </pic:spPr>
                </pic:pic>
              </a:graphicData>
            </a:graphic>
          </wp:inline>
        </w:drawing>
      </w:r>
    </w:p>
    <w:p w14:paraId="07D068A8" w14:textId="77777777" w:rsidR="005629A3" w:rsidRPr="00191248" w:rsidRDefault="005629A3" w:rsidP="005629A3">
      <w:pPr>
        <w:pStyle w:val="NormalWeb"/>
        <w:rPr>
          <w:rFonts w:ascii="Calibri" w:hAnsi="Calibri" w:cs="Calibri"/>
          <w:b/>
          <w:bCs/>
        </w:rPr>
      </w:pPr>
      <w:r w:rsidRPr="001157FE">
        <w:rPr>
          <w:rFonts w:ascii="Calibri" w:hAnsi="Calibri" w:cs="Calibri"/>
          <w:b/>
        </w:rPr>
        <w:t>Main Point:</w:t>
      </w:r>
      <w:r w:rsidRPr="001157FE">
        <w:rPr>
          <w:rFonts w:ascii="Calibri" w:hAnsi="Calibri" w:cs="Calibri"/>
          <w:b/>
          <w:bCs/>
        </w:rPr>
        <w:t xml:space="preserve"> The prophets pointed to Jesus, who perfectly reveals God’s justice and mercy.</w:t>
      </w:r>
      <w:r w:rsidRPr="00191248">
        <w:rPr>
          <w:rFonts w:ascii="Calibri" w:hAnsi="Calibri" w:cs="Calibri"/>
          <w:b/>
          <w:bCs/>
        </w:rPr>
        <w:t xml:space="preserve"> </w:t>
      </w:r>
    </w:p>
    <w:p w14:paraId="2A4EA63F" w14:textId="77777777" w:rsidR="00FA75A4" w:rsidRPr="008F74B4" w:rsidRDefault="00FA75A4" w:rsidP="00FA75A4">
      <w:pPr>
        <w:pStyle w:val="NormalWeb"/>
        <w:rPr>
          <w:rFonts w:ascii="Calibri" w:hAnsi="Calibri" w:cs="Calibri"/>
          <w:b/>
          <w:bCs/>
          <w:color w:val="000000"/>
        </w:rPr>
      </w:pPr>
      <w:r w:rsidRPr="00285FEC">
        <w:rPr>
          <w:rStyle w:val="Strong"/>
          <w:rFonts w:ascii="Calibri" w:hAnsi="Calibri" w:cs="Calibri"/>
          <w:color w:val="000000"/>
        </w:rPr>
        <w:t>Q:</w:t>
      </w:r>
      <w:r w:rsidRPr="008F74B4">
        <w:rPr>
          <w:rStyle w:val="apple-converted-space"/>
          <w:rFonts w:ascii="Calibri" w:hAnsi="Calibri" w:cs="Calibri"/>
          <w:b/>
          <w:bCs/>
          <w:color w:val="000000"/>
        </w:rPr>
        <w:t> </w:t>
      </w:r>
      <w:r w:rsidRPr="008F74B4">
        <w:rPr>
          <w:rFonts w:ascii="Calibri" w:hAnsi="Calibri" w:cs="Calibri"/>
          <w:b/>
          <w:bCs/>
          <w:color w:val="000000"/>
        </w:rPr>
        <w:t>Are there things you do that feel completely futile, yet you still know they matter? (For example: trying to keep a tidy house with little ones, clearing weeds that always grow back, or attempting to finally reach “inbox zero.”)</w:t>
      </w:r>
    </w:p>
    <w:p w14:paraId="264C7835" w14:textId="59E39587" w:rsidR="00FA75A4" w:rsidRDefault="00FA75A4" w:rsidP="00FA75A4">
      <w:pPr>
        <w:pStyle w:val="NormalWeb"/>
        <w:rPr>
          <w:rFonts w:ascii="Calibri" w:hAnsi="Calibri" w:cs="Calibri"/>
        </w:rPr>
      </w:pPr>
      <w:r w:rsidRPr="002D3BBD">
        <w:rPr>
          <w:rStyle w:val="whitespace-normal"/>
          <w:rFonts w:ascii="Calibri" w:hAnsi="Calibri" w:cs="Calibri"/>
          <w:color w:val="000000"/>
        </w:rPr>
        <w:t>William Tyndale</w:t>
      </w:r>
      <w:r w:rsidRPr="002D3BBD">
        <w:rPr>
          <w:rStyle w:val="apple-converted-space"/>
          <w:rFonts w:ascii="Calibri" w:hAnsi="Calibri" w:cs="Calibri"/>
          <w:color w:val="000000"/>
        </w:rPr>
        <w:t> </w:t>
      </w:r>
      <w:r w:rsidRPr="002D3BBD">
        <w:rPr>
          <w:rFonts w:ascii="Calibri" w:hAnsi="Calibri" w:cs="Calibri"/>
          <w:color w:val="000000"/>
        </w:rPr>
        <w:t>understood what it was like to labor in what seemed like a losing battle. A 16th-century reformer, he risked</w:t>
      </w:r>
      <w:r w:rsidR="00A669C3">
        <w:rPr>
          <w:rFonts w:ascii="Calibri" w:hAnsi="Calibri" w:cs="Calibri"/>
          <w:color w:val="000000"/>
        </w:rPr>
        <w:t xml:space="preserve"> – </w:t>
      </w:r>
      <w:r w:rsidRPr="002D3BBD">
        <w:rPr>
          <w:rFonts w:ascii="Calibri" w:hAnsi="Calibri" w:cs="Calibri"/>
          <w:color w:val="000000"/>
        </w:rPr>
        <w:t>and ultimately gave</w:t>
      </w:r>
      <w:r w:rsidR="00A669C3">
        <w:rPr>
          <w:rFonts w:ascii="Calibri" w:hAnsi="Calibri" w:cs="Calibri"/>
          <w:color w:val="000000"/>
        </w:rPr>
        <w:t xml:space="preserve"> – </w:t>
      </w:r>
      <w:r w:rsidRPr="002D3BBD">
        <w:rPr>
          <w:rFonts w:ascii="Calibri" w:hAnsi="Calibri" w:cs="Calibri"/>
          <w:color w:val="000000"/>
        </w:rPr>
        <w:t>his life to translate the Bible into English so ordinary people could read God’s Word for themselves. Forced into exile to continue his work, Tyndale remained committed not to personal success but to completion of the task itself. At one point, he even offered to return to England and abandon his translation work entirely if the king would approve an English Bible. That request was denied. Eventually betrayed, arrested, and imprisoned for 450 days, he was executed by hanging and burning. From a human perspective, his work appeared to end in failure. His final recorded prayer was, “Lord, open the King of England’s eyes.”</w:t>
      </w:r>
      <w:r w:rsidRPr="002D3BBD">
        <w:rPr>
          <w:rStyle w:val="EndnoteReference"/>
          <w:rFonts w:ascii="Calibri" w:hAnsi="Calibri" w:cs="Calibri"/>
          <w:color w:val="000000" w:themeColor="text1"/>
          <w:shd w:val="clear" w:color="auto" w:fill="FFFFFF"/>
        </w:rPr>
        <w:t xml:space="preserve"> </w:t>
      </w:r>
      <w:r w:rsidRPr="002D3BBD">
        <w:rPr>
          <w:rStyle w:val="EndnoteReference"/>
          <w:rFonts w:ascii="Calibri" w:hAnsi="Calibri" w:cs="Calibri"/>
          <w:color w:val="000000" w:themeColor="text1"/>
          <w:shd w:val="clear" w:color="auto" w:fill="FFFFFF"/>
        </w:rPr>
        <w:endnoteReference w:id="2"/>
      </w:r>
      <w:r>
        <w:rPr>
          <w:rStyle w:val="EndnoteReference"/>
          <w:rFonts w:ascii="Calibri" w:hAnsi="Calibri" w:cs="Calibri"/>
          <w:color w:val="000000" w:themeColor="text1"/>
          <w:shd w:val="clear" w:color="auto" w:fill="FFFFFF"/>
        </w:rPr>
        <w:t xml:space="preserve"> </w:t>
      </w:r>
      <w:r>
        <w:rPr>
          <w:rFonts w:ascii="Calibri" w:hAnsi="Calibri" w:cs="Calibri"/>
        </w:rPr>
        <w:t xml:space="preserve">Years later, the same king who so opposed Tyndale, Henry VIII, approved an official English translation called “Matthew’s Bible” – a text that was built on the work of Tyndale. </w:t>
      </w:r>
    </w:p>
    <w:p w14:paraId="5EAC615E" w14:textId="77777777" w:rsidR="00FA75A4" w:rsidRDefault="00FA75A4" w:rsidP="00FA75A4">
      <w:pPr>
        <w:pStyle w:val="NormalWeb"/>
        <w:rPr>
          <w:rFonts w:ascii="Calibri" w:hAnsi="Calibri" w:cs="Calibri"/>
          <w:color w:val="000000"/>
        </w:rPr>
      </w:pPr>
      <w:r w:rsidRPr="002D3BBD">
        <w:rPr>
          <w:rFonts w:ascii="Calibri" w:hAnsi="Calibri" w:cs="Calibri"/>
          <w:b/>
          <w:bCs/>
        </w:rPr>
        <w:t xml:space="preserve">Transition: </w:t>
      </w:r>
      <w:r w:rsidRPr="002D3BBD">
        <w:rPr>
          <w:rFonts w:ascii="Calibri" w:hAnsi="Calibri" w:cs="Calibri"/>
        </w:rPr>
        <w:t xml:space="preserve">As we conclude our Elijah and Elisha study, we will be reminded that </w:t>
      </w:r>
      <w:r w:rsidRPr="002D3BBD">
        <w:rPr>
          <w:rFonts w:ascii="Calibri" w:hAnsi="Calibri" w:cs="Calibri"/>
          <w:color w:val="000000"/>
        </w:rPr>
        <w:t>what often looks like limited impact in the moment is never wasted in God’s hand</w:t>
      </w:r>
      <w:r>
        <w:rPr>
          <w:rFonts w:ascii="Calibri" w:hAnsi="Calibri" w:cs="Calibri"/>
          <w:color w:val="000000"/>
        </w:rPr>
        <w:t>s</w:t>
      </w:r>
      <w:r w:rsidRPr="002D3BBD">
        <w:rPr>
          <w:rFonts w:ascii="Calibri" w:hAnsi="Calibri" w:cs="Calibri"/>
          <w:color w:val="000000"/>
        </w:rPr>
        <w:t>.</w:t>
      </w:r>
    </w:p>
    <w:p w14:paraId="479E7580" w14:textId="77777777" w:rsidR="005629A3" w:rsidRDefault="00130DA9" w:rsidP="005629A3">
      <w:pPr>
        <w:pStyle w:val="3vff3xh4yd"/>
        <w:shd w:val="clear" w:color="auto" w:fill="FFFFFF"/>
        <w:spacing w:before="0" w:after="200"/>
        <w:rPr>
          <w:rFonts w:ascii="Calibri" w:hAnsi="Calibri" w:cs="Calibri"/>
        </w:rPr>
      </w:pPr>
      <w:r>
        <w:rPr>
          <w:rFonts w:ascii="Calibri" w:hAnsi="Calibri" w:cs="Calibri"/>
          <w:b/>
          <w:bCs/>
        </w:rPr>
        <w:t xml:space="preserve">RECAP: </w:t>
      </w:r>
      <w:r w:rsidR="005629A3">
        <w:rPr>
          <w:rFonts w:ascii="Calibri" w:hAnsi="Calibri" w:cs="Calibri"/>
        </w:rPr>
        <w:t xml:space="preserve">In the first lesson we talked about the </w:t>
      </w:r>
      <w:r w:rsidR="005629A3" w:rsidRPr="00724697">
        <w:rPr>
          <w:rFonts w:ascii="Calibri" w:hAnsi="Calibri" w:cs="Calibri"/>
        </w:rPr>
        <w:t>role of the Old Testament prophets as</w:t>
      </w:r>
      <w:r w:rsidR="005629A3">
        <w:rPr>
          <w:rFonts w:ascii="Calibri" w:hAnsi="Calibri" w:cs="Calibri"/>
        </w:rPr>
        <w:t xml:space="preserve"> God’s messengers calling His people to repent and how they pointed ahead to Jesus. </w:t>
      </w:r>
    </w:p>
    <w:p w14:paraId="250E927B" w14:textId="36EEC24B" w:rsidR="005629A3" w:rsidRDefault="005629A3" w:rsidP="005629A3">
      <w:pPr>
        <w:pStyle w:val="3vff3xh4yd"/>
        <w:shd w:val="clear" w:color="auto" w:fill="FFFFFF"/>
        <w:spacing w:before="0" w:after="200"/>
        <w:rPr>
          <w:rFonts w:ascii="Calibri" w:hAnsi="Calibri" w:cs="Calibri"/>
        </w:rPr>
      </w:pPr>
      <w:r>
        <w:rPr>
          <w:rFonts w:ascii="Calibri" w:hAnsi="Calibri" w:cs="Calibri"/>
        </w:rPr>
        <w:t>In lessons 2–5</w:t>
      </w:r>
      <w:r w:rsidR="00287795">
        <w:rPr>
          <w:rFonts w:ascii="Calibri" w:hAnsi="Calibri" w:cs="Calibri"/>
        </w:rPr>
        <w:t>,</w:t>
      </w:r>
      <w:r>
        <w:rPr>
          <w:rFonts w:ascii="Calibri" w:hAnsi="Calibri" w:cs="Calibri"/>
        </w:rPr>
        <w:t xml:space="preserve"> we saw the ups and downs of Elijah’s ministry: Israel’s idolatry and the covenant consequences for it, God’s provision and care for the vulnerable, His sovereignty and superiority over false “gods,” and His care for Elijah as he ran for his life. We saw that God not only works in big, miraculous shows of power but also speaks in the still, small whisper to comfort and encourage His people.</w:t>
      </w:r>
    </w:p>
    <w:p w14:paraId="3B165080" w14:textId="7C2213E0" w:rsidR="005629A3" w:rsidRDefault="005629A3" w:rsidP="005629A3">
      <w:pPr>
        <w:pStyle w:val="3vff3xh4yd"/>
        <w:shd w:val="clear" w:color="auto" w:fill="FFFFFF"/>
        <w:spacing w:before="0" w:after="200"/>
        <w:rPr>
          <w:rFonts w:ascii="Calibri" w:hAnsi="Calibri" w:cs="Calibri"/>
        </w:rPr>
      </w:pPr>
      <w:r>
        <w:rPr>
          <w:rFonts w:ascii="Calibri" w:hAnsi="Calibri" w:cs="Calibri"/>
        </w:rPr>
        <w:lastRenderedPageBreak/>
        <w:t>In lessons 6–7</w:t>
      </w:r>
      <w:r w:rsidR="00287795">
        <w:rPr>
          <w:rFonts w:ascii="Calibri" w:hAnsi="Calibri" w:cs="Calibri"/>
        </w:rPr>
        <w:t>,</w:t>
      </w:r>
      <w:r>
        <w:rPr>
          <w:rFonts w:ascii="Calibri" w:hAnsi="Calibri" w:cs="Calibri"/>
        </w:rPr>
        <w:t xml:space="preserve"> Elijah called Elisha to succeed him, and Elisha left his old life behind. Elijah prophesied the deaths of Jezebel and Ahab and the end of his dynasty. He was taken up to heaven in the whirlwind and Elisha took over, expanding the ministry through the power of the Holy Spirit.</w:t>
      </w:r>
    </w:p>
    <w:p w14:paraId="621B13D7" w14:textId="62B3F1B5" w:rsidR="005629A3" w:rsidRDefault="005629A3" w:rsidP="005629A3">
      <w:pPr>
        <w:pStyle w:val="3vff3xh4yd"/>
        <w:shd w:val="clear" w:color="auto" w:fill="FFFFFF"/>
        <w:spacing w:before="0" w:after="200"/>
        <w:rPr>
          <w:rFonts w:ascii="Calibri" w:hAnsi="Calibri" w:cs="Calibri"/>
        </w:rPr>
      </w:pPr>
      <w:r>
        <w:rPr>
          <w:rFonts w:ascii="Calibri" w:hAnsi="Calibri" w:cs="Calibri"/>
        </w:rPr>
        <w:t>In lesson 8</w:t>
      </w:r>
      <w:r w:rsidR="00287795">
        <w:rPr>
          <w:rFonts w:ascii="Calibri" w:hAnsi="Calibri" w:cs="Calibri"/>
        </w:rPr>
        <w:t>,</w:t>
      </w:r>
      <w:r>
        <w:rPr>
          <w:rFonts w:ascii="Calibri" w:hAnsi="Calibri" w:cs="Calibri"/>
        </w:rPr>
        <w:t xml:space="preserve"> we learned what it meant when Elisha asked Elijah for a “double portion” of his spirit. In lessons 9–10</w:t>
      </w:r>
      <w:r w:rsidR="00287795">
        <w:rPr>
          <w:rFonts w:ascii="Calibri" w:hAnsi="Calibri" w:cs="Calibri"/>
        </w:rPr>
        <w:t>,</w:t>
      </w:r>
      <w:r>
        <w:rPr>
          <w:rFonts w:ascii="Calibri" w:hAnsi="Calibri" w:cs="Calibri"/>
        </w:rPr>
        <w:t xml:space="preserve"> God brought judgment on those who rejected His prophets and His message but brought life, healing, and blessing </w:t>
      </w:r>
      <w:r w:rsidRPr="00D91D0D">
        <w:rPr>
          <w:rFonts w:ascii="Calibri" w:hAnsi="Calibri" w:cs="Calibri"/>
        </w:rPr>
        <w:t>to those who c</w:t>
      </w:r>
      <w:r>
        <w:rPr>
          <w:rFonts w:ascii="Calibri" w:hAnsi="Calibri" w:cs="Calibri"/>
        </w:rPr>
        <w:t>a</w:t>
      </w:r>
      <w:r w:rsidRPr="00D91D0D">
        <w:rPr>
          <w:rFonts w:ascii="Calibri" w:hAnsi="Calibri" w:cs="Calibri"/>
        </w:rPr>
        <w:t>me to Him in faith. In lesson</w:t>
      </w:r>
      <w:r>
        <w:rPr>
          <w:rFonts w:ascii="Calibri" w:hAnsi="Calibri" w:cs="Calibri"/>
        </w:rPr>
        <w:t>s</w:t>
      </w:r>
      <w:r w:rsidRPr="00D91D0D">
        <w:rPr>
          <w:rFonts w:ascii="Calibri" w:hAnsi="Calibri" w:cs="Calibri"/>
        </w:rPr>
        <w:t xml:space="preserve"> 11</w:t>
      </w:r>
      <w:r>
        <w:rPr>
          <w:rFonts w:ascii="Calibri" w:hAnsi="Calibri" w:cs="Calibri"/>
        </w:rPr>
        <w:t>–12</w:t>
      </w:r>
      <w:r w:rsidR="00287795">
        <w:rPr>
          <w:rFonts w:ascii="Calibri" w:hAnsi="Calibri" w:cs="Calibri"/>
        </w:rPr>
        <w:t>,</w:t>
      </w:r>
      <w:r>
        <w:rPr>
          <w:rFonts w:ascii="Calibri" w:hAnsi="Calibri" w:cs="Calibri"/>
        </w:rPr>
        <w:t xml:space="preserve"> He performed several miracles that pointed to His provision and </w:t>
      </w:r>
      <w:r w:rsidRPr="00D10A72">
        <w:rPr>
          <w:rFonts w:ascii="Calibri" w:hAnsi="Calibri" w:cs="Calibri"/>
        </w:rPr>
        <w:t>sovereignty. In lessons 13–14</w:t>
      </w:r>
      <w:r w:rsidR="00287795" w:rsidRPr="00D10A72">
        <w:rPr>
          <w:rFonts w:ascii="Calibri" w:hAnsi="Calibri" w:cs="Calibri"/>
        </w:rPr>
        <w:t>,</w:t>
      </w:r>
      <w:r w:rsidRPr="00D10A72">
        <w:rPr>
          <w:rFonts w:ascii="Calibri" w:hAnsi="Calibri" w:cs="Calibri"/>
        </w:rPr>
        <w:t xml:space="preserve"> God supernaturally fought the battles of Israel with Aram.</w:t>
      </w:r>
      <w:r>
        <w:rPr>
          <w:rFonts w:ascii="Calibri" w:hAnsi="Calibri" w:cs="Calibri"/>
        </w:rPr>
        <w:t xml:space="preserve"> In lesson 15</w:t>
      </w:r>
      <w:r w:rsidR="00287795">
        <w:rPr>
          <w:rFonts w:ascii="Calibri" w:hAnsi="Calibri" w:cs="Calibri"/>
        </w:rPr>
        <w:t>,</w:t>
      </w:r>
      <w:r>
        <w:rPr>
          <w:rFonts w:ascii="Calibri" w:hAnsi="Calibri" w:cs="Calibri"/>
        </w:rPr>
        <w:t xml:space="preserve"> we saw His care for the vulnerable again when He restored the land of the Shunammite woman. In lesson 16</w:t>
      </w:r>
      <w:r w:rsidR="00287795">
        <w:rPr>
          <w:rFonts w:ascii="Calibri" w:hAnsi="Calibri" w:cs="Calibri"/>
        </w:rPr>
        <w:t>,</w:t>
      </w:r>
      <w:r>
        <w:rPr>
          <w:rFonts w:ascii="Calibri" w:hAnsi="Calibri" w:cs="Calibri"/>
        </w:rPr>
        <w:t xml:space="preserve"> we saw Elijah’s prophesy fulfilled</w:t>
      </w:r>
      <w:r w:rsidR="00A669C3">
        <w:rPr>
          <w:rFonts w:ascii="Calibri" w:hAnsi="Calibri" w:cs="Calibri"/>
        </w:rPr>
        <w:t xml:space="preserve"> – </w:t>
      </w:r>
      <w:r>
        <w:rPr>
          <w:rFonts w:ascii="Calibri" w:hAnsi="Calibri" w:cs="Calibri"/>
        </w:rPr>
        <w:t>Jehu rose to power and destroyed the entire house of Ahab and Jezebel. In lesson 17</w:t>
      </w:r>
      <w:r w:rsidR="00287795">
        <w:rPr>
          <w:rFonts w:ascii="Calibri" w:hAnsi="Calibri" w:cs="Calibri"/>
        </w:rPr>
        <w:t>,</w:t>
      </w:r>
      <w:r>
        <w:rPr>
          <w:rFonts w:ascii="Calibri" w:hAnsi="Calibri" w:cs="Calibri"/>
        </w:rPr>
        <w:t xml:space="preserve"> Elisha gave his final </w:t>
      </w:r>
      <w:r w:rsidR="00287795">
        <w:rPr>
          <w:rFonts w:ascii="Calibri" w:hAnsi="Calibri" w:cs="Calibri"/>
        </w:rPr>
        <w:t>prophecy</w:t>
      </w:r>
      <w:r>
        <w:rPr>
          <w:rFonts w:ascii="Calibri" w:hAnsi="Calibri" w:cs="Calibri"/>
        </w:rPr>
        <w:t>, revealing God’s compassion on Israel despite their disobedience. Then, Elisha died and yet, even after his death, God still used him, performing a miracle through his bones, showing us His incredible power and purpose</w:t>
      </w:r>
      <w:r w:rsidR="00A669C3">
        <w:rPr>
          <w:rFonts w:ascii="Calibri" w:hAnsi="Calibri" w:cs="Calibri"/>
        </w:rPr>
        <w:t xml:space="preserve"> – </w:t>
      </w:r>
      <w:r>
        <w:rPr>
          <w:rFonts w:ascii="Calibri" w:hAnsi="Calibri" w:cs="Calibri"/>
        </w:rPr>
        <w:t>to resurrect His people to eternal life.</w:t>
      </w:r>
    </w:p>
    <w:p w14:paraId="43D51B09" w14:textId="77777777" w:rsidR="005629A3" w:rsidRDefault="005629A3" w:rsidP="005629A3">
      <w:pPr>
        <w:pStyle w:val="3vff3xh4yd"/>
        <w:shd w:val="clear" w:color="auto" w:fill="FFFFFF"/>
        <w:spacing w:before="0" w:after="200"/>
        <w:rPr>
          <w:rFonts w:ascii="Calibri" w:hAnsi="Calibri" w:cs="Calibri"/>
        </w:rPr>
      </w:pPr>
      <w:r>
        <w:rPr>
          <w:rFonts w:ascii="Calibri" w:hAnsi="Calibri" w:cs="Calibri"/>
        </w:rPr>
        <w:t xml:space="preserve">In this lesson, we will conclude by summarizing some of the main theological points we have learned from this study of Elijah and Elisha.    </w:t>
      </w:r>
    </w:p>
    <w:p w14:paraId="524880DB" w14:textId="617B12BE" w:rsidR="00E34D5C" w:rsidRDefault="00E34D5C" w:rsidP="005629A3">
      <w:pPr>
        <w:pStyle w:val="3vff3xh4yd"/>
        <w:shd w:val="clear" w:color="auto" w:fill="FFFFFF"/>
        <w:spacing w:before="0" w:after="200"/>
        <w:rPr>
          <w:rFonts w:ascii="Calibri" w:hAnsi="Calibri" w:cs="Calibri"/>
        </w:rPr>
      </w:pPr>
    </w:p>
    <w:p w14:paraId="3755750A" w14:textId="42843B6F" w:rsidR="009741B4" w:rsidRPr="00E5311E" w:rsidRDefault="009741B4" w:rsidP="00E34D5C">
      <w:pPr>
        <w:pStyle w:val="3vff3xh4yd"/>
        <w:shd w:val="clear" w:color="auto" w:fill="FFFFFF"/>
        <w:spacing w:before="0" w:after="200"/>
        <w:rPr>
          <w:rFonts w:ascii="Calibri" w:hAnsi="Calibri" w:cs="Calibri"/>
        </w:rPr>
      </w:pPr>
    </w:p>
    <w:p w14:paraId="3F2230E8" w14:textId="6477E03D" w:rsidR="00CA4AA7" w:rsidRDefault="00CA4AA7" w:rsidP="00CA4AA7">
      <w:pPr>
        <w:pStyle w:val="3vff3xh4yd"/>
        <w:shd w:val="clear" w:color="auto" w:fill="FFFFFF"/>
        <w:spacing w:before="0" w:after="200"/>
        <w:rPr>
          <w:rFonts w:ascii="Calibri" w:hAnsi="Calibri" w:cs="Calibri"/>
        </w:rPr>
      </w:pPr>
    </w:p>
    <w:p w14:paraId="2C1C6CCE" w14:textId="77777777" w:rsidR="00CA4AA7" w:rsidRDefault="00CA4AA7" w:rsidP="00CA4AA7">
      <w:pPr>
        <w:pStyle w:val="3vff3xh4yd"/>
        <w:shd w:val="clear" w:color="auto" w:fill="FFFFFF"/>
        <w:spacing w:before="0" w:after="200"/>
        <w:rPr>
          <w:sz w:val="27"/>
          <w:szCs w:val="27"/>
        </w:rPr>
      </w:pPr>
    </w:p>
    <w:p w14:paraId="7CE81D4A" w14:textId="5986F01A" w:rsidR="006D33F0" w:rsidRDefault="006D33F0" w:rsidP="00CA4AA7">
      <w:pPr>
        <w:pStyle w:val="3vff3xh4yd"/>
        <w:shd w:val="clear" w:color="auto" w:fill="FFFFFF"/>
        <w:spacing w:before="0" w:after="200"/>
        <w:rPr>
          <w:rFonts w:ascii="Calibri" w:hAnsi="Calibri" w:cs="Calibri"/>
        </w:rPr>
      </w:pPr>
      <w:r>
        <w:rPr>
          <w:rFonts w:ascii="Calibri" w:hAnsi="Calibri" w:cs="Calibri"/>
        </w:rPr>
        <w:t xml:space="preserve"> </w:t>
      </w:r>
    </w:p>
    <w:p w14:paraId="0301D224" w14:textId="6FB896B7" w:rsidR="006A0D77" w:rsidRDefault="006A0D77" w:rsidP="006D33F0">
      <w:pPr>
        <w:pStyle w:val="3vff3xh4yd"/>
        <w:shd w:val="clear" w:color="auto" w:fill="FFFFFF"/>
        <w:spacing w:before="0" w:after="200"/>
        <w:rPr>
          <w:rFonts w:ascii="Calibri" w:hAnsi="Calibri" w:cs="Calibri"/>
        </w:rPr>
      </w:pPr>
    </w:p>
    <w:p w14:paraId="0A738638" w14:textId="77777777" w:rsidR="005629A3" w:rsidRPr="004942E8" w:rsidRDefault="00747EB9" w:rsidP="005629A3">
      <w:pPr>
        <w:rPr>
          <w:b/>
          <w:sz w:val="30"/>
          <w:szCs w:val="24"/>
        </w:rPr>
      </w:pPr>
      <w:r w:rsidRPr="00305B75">
        <w:rPr>
          <w:rFonts w:cs="Calibri"/>
          <w:b/>
        </w:rPr>
        <w:br w:type="page"/>
      </w:r>
      <w:r w:rsidR="005629A3">
        <w:rPr>
          <w:b/>
          <w:sz w:val="30"/>
          <w:szCs w:val="30"/>
        </w:rPr>
        <w:lastRenderedPageBreak/>
        <w:t xml:space="preserve">Week 18: </w:t>
      </w:r>
      <w:r w:rsidR="005629A3">
        <w:rPr>
          <w:bCs/>
          <w:i/>
          <w:iCs/>
          <w:sz w:val="30"/>
          <w:szCs w:val="30"/>
        </w:rPr>
        <w:t>What We Can Learn from Elijah and Elisha</w:t>
      </w:r>
    </w:p>
    <w:p w14:paraId="18E53221" w14:textId="0CF0D02A" w:rsidR="00747EB9" w:rsidRPr="006D33F0" w:rsidRDefault="00747EB9" w:rsidP="00E65FFE">
      <w:pPr>
        <w:rPr>
          <w:rFonts w:cs="Calibri"/>
          <w:b/>
          <w:bCs/>
          <w:i/>
          <w:iCs/>
        </w:rPr>
      </w:pPr>
      <w:r w:rsidRPr="006D33F0">
        <w:rPr>
          <w:rFonts w:cs="Calibri"/>
          <w:b/>
          <w:sz w:val="30"/>
        </w:rPr>
        <w:t>Book</w:t>
      </w:r>
      <w:r w:rsidR="000E44B8" w:rsidRPr="006D33F0">
        <w:rPr>
          <w:rFonts w:cs="Calibri"/>
          <w:b/>
          <w:sz w:val="30"/>
        </w:rPr>
        <w:t xml:space="preserve"> </w:t>
      </w:r>
    </w:p>
    <w:p w14:paraId="5551683E" w14:textId="77777777" w:rsidR="005629A3" w:rsidRPr="00191248" w:rsidRDefault="005629A3" w:rsidP="005629A3">
      <w:pPr>
        <w:pStyle w:val="NormalWeb"/>
        <w:rPr>
          <w:rFonts w:ascii="Calibri" w:hAnsi="Calibri" w:cs="Calibri"/>
          <w:b/>
          <w:bCs/>
        </w:rPr>
      </w:pPr>
      <w:r w:rsidRPr="001157FE">
        <w:rPr>
          <w:rFonts w:ascii="Calibri" w:hAnsi="Calibri" w:cs="Calibri"/>
          <w:b/>
        </w:rPr>
        <w:t>Main Point:</w:t>
      </w:r>
      <w:r w:rsidRPr="001157FE">
        <w:rPr>
          <w:rFonts w:ascii="Calibri" w:hAnsi="Calibri" w:cs="Calibri"/>
          <w:b/>
          <w:bCs/>
        </w:rPr>
        <w:t xml:space="preserve"> The prophets pointed to Jesus, who perfectly reveals God’s justice and mercy.</w:t>
      </w:r>
      <w:r w:rsidRPr="00191248">
        <w:rPr>
          <w:rFonts w:ascii="Calibri" w:hAnsi="Calibri" w:cs="Calibri"/>
          <w:b/>
          <w:bCs/>
        </w:rPr>
        <w:t xml:space="preserve"> </w:t>
      </w:r>
    </w:p>
    <w:p w14:paraId="64E970D2" w14:textId="77777777" w:rsidR="005629A3" w:rsidRPr="000A2CF4" w:rsidRDefault="005629A3" w:rsidP="005629A3">
      <w:pPr>
        <w:spacing w:after="0"/>
        <w:rPr>
          <w:rFonts w:cs="Calibri"/>
          <w:b/>
          <w:bCs/>
          <w:sz w:val="24"/>
          <w:szCs w:val="24"/>
        </w:rPr>
      </w:pPr>
      <w:r>
        <w:rPr>
          <w:rFonts w:cs="Calibri"/>
          <w:b/>
          <w:bCs/>
          <w:sz w:val="24"/>
          <w:szCs w:val="24"/>
        </w:rPr>
        <w:t>1</w:t>
      </w:r>
      <w:r w:rsidRPr="000A2CF4">
        <w:rPr>
          <w:rFonts w:cs="Calibri"/>
          <w:b/>
          <w:bCs/>
          <w:sz w:val="24"/>
          <w:szCs w:val="24"/>
        </w:rPr>
        <w:t xml:space="preserve"> Kings </w:t>
      </w:r>
      <w:r>
        <w:rPr>
          <w:rFonts w:cs="Calibri"/>
          <w:b/>
          <w:bCs/>
          <w:sz w:val="24"/>
          <w:szCs w:val="24"/>
        </w:rPr>
        <w:t>17:24; John 1:1–4; and Hebrews 1:1–4</w:t>
      </w:r>
      <w:r w:rsidRPr="000A2CF4">
        <w:rPr>
          <w:rFonts w:cs="Calibri"/>
          <w:b/>
          <w:bCs/>
          <w:sz w:val="24"/>
          <w:szCs w:val="24"/>
        </w:rPr>
        <w:t xml:space="preserve"> [Read]</w:t>
      </w:r>
    </w:p>
    <w:p w14:paraId="6A9A087F" w14:textId="77777777" w:rsidR="005629A3" w:rsidRPr="00DA2DE4" w:rsidRDefault="005629A3" w:rsidP="005629A3">
      <w:pPr>
        <w:pStyle w:val="NormalWeb"/>
        <w:rPr>
          <w:rFonts w:ascii="Calibri" w:hAnsi="Calibri" w:cs="Calibri"/>
        </w:rPr>
      </w:pPr>
      <w:r w:rsidRPr="00DD6BE5">
        <w:rPr>
          <w:rFonts w:ascii="Calibri" w:hAnsi="Calibri" w:cs="Calibri"/>
          <w:b/>
          <w:bCs/>
        </w:rPr>
        <w:t>Talking Point 1:</w:t>
      </w:r>
      <w:r w:rsidRPr="00DD6BE5">
        <w:rPr>
          <w:rFonts w:ascii="Calibri" w:hAnsi="Calibri" w:cs="Calibri"/>
        </w:rPr>
        <w:t xml:space="preserve"> Prophets are God’s messengers; Christ was the ultimate messenger.</w:t>
      </w:r>
      <w:r w:rsidRPr="00DA2DE4">
        <w:rPr>
          <w:rFonts w:ascii="Calibri" w:hAnsi="Calibri" w:cs="Calibri"/>
        </w:rPr>
        <w:t xml:space="preserve">  </w:t>
      </w:r>
    </w:p>
    <w:p w14:paraId="3244D2AB" w14:textId="77777777" w:rsidR="005629A3" w:rsidRPr="003E5A6B" w:rsidRDefault="005629A3" w:rsidP="005629A3">
      <w:pPr>
        <w:pStyle w:val="NormalWeb"/>
        <w:rPr>
          <w:rFonts w:ascii="Calibri" w:hAnsi="Calibri" w:cs="Calibri"/>
          <w:b/>
          <w:bCs/>
        </w:rPr>
      </w:pPr>
      <w:r w:rsidRPr="003E5A6B">
        <w:rPr>
          <w:rFonts w:ascii="Calibri" w:hAnsi="Calibri" w:cs="Calibri"/>
          <w:b/>
          <w:bCs/>
        </w:rPr>
        <w:t xml:space="preserve">Q: </w:t>
      </w:r>
      <w:r>
        <w:rPr>
          <w:rFonts w:ascii="Calibri" w:hAnsi="Calibri" w:cs="Calibri"/>
          <w:b/>
          <w:bCs/>
        </w:rPr>
        <w:t>What made the widow realize Elijah was truly sent from God</w:t>
      </w:r>
      <w:r w:rsidRPr="003E5A6B">
        <w:rPr>
          <w:rFonts w:ascii="Calibri" w:hAnsi="Calibri" w:cs="Calibri"/>
          <w:b/>
          <w:bCs/>
        </w:rPr>
        <w:t xml:space="preserve">?      </w:t>
      </w:r>
    </w:p>
    <w:p w14:paraId="1552BE7E" w14:textId="65E29124" w:rsidR="005629A3" w:rsidRPr="00B11793" w:rsidRDefault="005629A3" w:rsidP="005629A3">
      <w:pPr>
        <w:pStyle w:val="NormalWeb"/>
        <w:rPr>
          <w:rFonts w:ascii="Calibri" w:hAnsi="Calibri" w:cs="Calibri"/>
          <w:b/>
          <w:bCs/>
        </w:rPr>
      </w:pPr>
      <w:r w:rsidRPr="003E5A6B">
        <w:rPr>
          <w:rFonts w:ascii="Calibri" w:hAnsi="Calibri" w:cs="Calibri"/>
          <w:b/>
          <w:bCs/>
        </w:rPr>
        <w:t xml:space="preserve">Q: </w:t>
      </w:r>
      <w:r>
        <w:rPr>
          <w:rFonts w:ascii="Calibri" w:hAnsi="Calibri" w:cs="Calibri"/>
          <w:b/>
          <w:bCs/>
        </w:rPr>
        <w:t>How was Jesus’ ability to speak God’s Word more than a typical prophet</w:t>
      </w:r>
      <w:r w:rsidRPr="003E5A6B">
        <w:rPr>
          <w:rFonts w:ascii="Calibri" w:hAnsi="Calibri" w:cs="Calibri"/>
          <w:b/>
          <w:bCs/>
        </w:rPr>
        <w:t>?</w:t>
      </w:r>
      <w:r>
        <w:rPr>
          <w:rFonts w:ascii="Calibri" w:hAnsi="Calibri" w:cs="Calibri"/>
          <w:b/>
          <w:bCs/>
        </w:rPr>
        <w:t xml:space="preserve"> </w:t>
      </w:r>
      <w:r w:rsidRPr="00B11793">
        <w:rPr>
          <w:rFonts w:ascii="Calibri" w:hAnsi="Calibri" w:cs="Calibri"/>
          <w:b/>
          <w:bCs/>
        </w:rPr>
        <w:t xml:space="preserve"> </w:t>
      </w:r>
    </w:p>
    <w:p w14:paraId="2262AF7B" w14:textId="107DB3C1" w:rsidR="005629A3" w:rsidRPr="009E2127" w:rsidRDefault="005629A3" w:rsidP="005629A3">
      <w:pPr>
        <w:spacing w:line="240" w:lineRule="auto"/>
        <w:rPr>
          <w:sz w:val="24"/>
          <w:szCs w:val="24"/>
        </w:rPr>
      </w:pPr>
      <w:r>
        <w:rPr>
          <w:sz w:val="24"/>
          <w:szCs w:val="24"/>
        </w:rPr>
        <w:t>In</w:t>
      </w:r>
      <w:r w:rsidRPr="009E2127">
        <w:rPr>
          <w:sz w:val="24"/>
          <w:szCs w:val="24"/>
        </w:rPr>
        <w:t xml:space="preserve"> times of idolatry, injustice, fear and suffering, God raised up prophets to declare His truth, confront sin, and call His people back to covenant faithfulness. Their miracles did not exist for spectacle but to validate God’s message and show that </w:t>
      </w:r>
      <w:r>
        <w:rPr>
          <w:sz w:val="24"/>
          <w:szCs w:val="24"/>
        </w:rPr>
        <w:t>He</w:t>
      </w:r>
      <w:r w:rsidRPr="009E2127">
        <w:rPr>
          <w:sz w:val="24"/>
          <w:szCs w:val="24"/>
        </w:rPr>
        <w:t xml:space="preserve"> alone is the living God</w:t>
      </w:r>
      <w:r>
        <w:rPr>
          <w:sz w:val="24"/>
          <w:szCs w:val="24"/>
        </w:rPr>
        <w:t xml:space="preserve"> and draw His people back to Him, because in His presence is blessing and fullness of joy.</w:t>
      </w:r>
    </w:p>
    <w:p w14:paraId="3EF2D501" w14:textId="0EC5FFEA" w:rsidR="005629A3" w:rsidRDefault="005629A3" w:rsidP="005629A3">
      <w:pPr>
        <w:spacing w:line="240" w:lineRule="auto"/>
        <w:rPr>
          <w:sz w:val="24"/>
          <w:szCs w:val="24"/>
        </w:rPr>
      </w:pPr>
      <w:r>
        <w:rPr>
          <w:sz w:val="24"/>
          <w:szCs w:val="24"/>
        </w:rPr>
        <w:t>A</w:t>
      </w:r>
      <w:r w:rsidRPr="009E2127">
        <w:rPr>
          <w:sz w:val="24"/>
          <w:szCs w:val="24"/>
        </w:rPr>
        <w:t>t the beginning of this study</w:t>
      </w:r>
      <w:r>
        <w:rPr>
          <w:sz w:val="24"/>
          <w:szCs w:val="24"/>
        </w:rPr>
        <w:t>, we learned</w:t>
      </w:r>
      <w:r w:rsidRPr="009E2127">
        <w:rPr>
          <w:sz w:val="24"/>
          <w:szCs w:val="24"/>
        </w:rPr>
        <w:t xml:space="preserve"> the primary role of the prophet was to be God’s messenger</w:t>
      </w:r>
      <w:r>
        <w:rPr>
          <w:sz w:val="24"/>
          <w:szCs w:val="24"/>
        </w:rPr>
        <w:t>, His spokesperson</w:t>
      </w:r>
      <w:r w:rsidRPr="009E2127">
        <w:rPr>
          <w:sz w:val="24"/>
          <w:szCs w:val="24"/>
        </w:rPr>
        <w:t xml:space="preserve">. The Hebrew word </w:t>
      </w:r>
      <w:proofErr w:type="spellStart"/>
      <w:r w:rsidRPr="008E31D3">
        <w:rPr>
          <w:i/>
          <w:iCs/>
          <w:sz w:val="24"/>
          <w:szCs w:val="24"/>
        </w:rPr>
        <w:t>nabi</w:t>
      </w:r>
      <w:proofErr w:type="spellEnd"/>
      <w:r w:rsidRPr="009E2127">
        <w:rPr>
          <w:sz w:val="24"/>
          <w:szCs w:val="24"/>
        </w:rPr>
        <w:t xml:space="preserve"> (</w:t>
      </w:r>
      <w:r w:rsidR="00470DDC">
        <w:rPr>
          <w:sz w:val="24"/>
          <w:szCs w:val="24"/>
        </w:rPr>
        <w:t>“</w:t>
      </w:r>
      <w:r w:rsidRPr="009E2127">
        <w:rPr>
          <w:sz w:val="24"/>
          <w:szCs w:val="24"/>
        </w:rPr>
        <w:t>prophet</w:t>
      </w:r>
      <w:r w:rsidR="00470DDC">
        <w:rPr>
          <w:sz w:val="24"/>
          <w:szCs w:val="24"/>
        </w:rPr>
        <w:t>”</w:t>
      </w:r>
      <w:r w:rsidRPr="009E2127">
        <w:rPr>
          <w:sz w:val="24"/>
          <w:szCs w:val="24"/>
        </w:rPr>
        <w:t xml:space="preserve">) literally means “to bubble up,” illustrating the way </w:t>
      </w:r>
      <w:r>
        <w:rPr>
          <w:sz w:val="24"/>
          <w:szCs w:val="24"/>
        </w:rPr>
        <w:t xml:space="preserve">God’s Word arises from within and is proclaimed outwardly. Though the prophets did many things, their message was primary; everything they did supported and/or illustrated the message. Miracles showed the people the prophet was sent from God so they would believe the message, like the widow declared when Elijah raised her son, “Now I know” you are a man of God and His word is truth (v. 24). </w:t>
      </w:r>
    </w:p>
    <w:p w14:paraId="04E2609B" w14:textId="3FE7089D" w:rsidR="005629A3" w:rsidRDefault="005629A3" w:rsidP="005629A3">
      <w:pPr>
        <w:spacing w:line="240" w:lineRule="auto"/>
        <w:rPr>
          <w:sz w:val="24"/>
          <w:szCs w:val="24"/>
        </w:rPr>
      </w:pPr>
      <w:r>
        <w:rPr>
          <w:sz w:val="24"/>
          <w:szCs w:val="24"/>
        </w:rPr>
        <w:t xml:space="preserve">Though the details may have been different, every Old Testament prophet’s core message was essentially the same. They were “covenant mediators.” They told the people how they had broken God’s covenant, called them to repent, and told them what covenant “curse” or consequence would happen if they didn’t or what consequence was already happening to prompt them to repent. Not </w:t>
      </w:r>
      <w:proofErr w:type="gramStart"/>
      <w:r>
        <w:rPr>
          <w:sz w:val="24"/>
          <w:szCs w:val="24"/>
        </w:rPr>
        <w:t>all of</w:t>
      </w:r>
      <w:proofErr w:type="gramEnd"/>
      <w:r>
        <w:rPr>
          <w:sz w:val="24"/>
          <w:szCs w:val="24"/>
        </w:rPr>
        <w:t xml:space="preserve"> their messages were negative; they also preached messages of hope to come. But even those messages were centered on repentance</w:t>
      </w:r>
      <w:r w:rsidR="00A669C3">
        <w:rPr>
          <w:sz w:val="24"/>
          <w:szCs w:val="24"/>
        </w:rPr>
        <w:t xml:space="preserve"> – </w:t>
      </w:r>
      <w:r>
        <w:rPr>
          <w:sz w:val="24"/>
          <w:szCs w:val="24"/>
        </w:rPr>
        <w:t>what the future would be like when they turned back to the Lord, both in the near-future return of the remnant to the land and the far-future messianic kingdom. Repentance was the message of John the Baptist</w:t>
      </w:r>
      <w:r w:rsidR="001534B9">
        <w:rPr>
          <w:sz w:val="24"/>
          <w:szCs w:val="24"/>
        </w:rPr>
        <w:t>,</w:t>
      </w:r>
      <w:r>
        <w:rPr>
          <w:sz w:val="24"/>
          <w:szCs w:val="24"/>
        </w:rPr>
        <w:t xml:space="preserve"> too; “Repent, for the kingdom of heaven is at hand” (Matthew 3:2). He came in the same spirit and power as Elijah (Luke 1:17). </w:t>
      </w:r>
    </w:p>
    <w:p w14:paraId="7BA0DA98" w14:textId="4165AA09" w:rsidR="005629A3" w:rsidRDefault="005629A3" w:rsidP="005629A3">
      <w:pPr>
        <w:spacing w:line="240" w:lineRule="auto"/>
        <w:rPr>
          <w:sz w:val="24"/>
          <w:szCs w:val="24"/>
        </w:rPr>
      </w:pPr>
      <w:r>
        <w:rPr>
          <w:sz w:val="24"/>
          <w:szCs w:val="24"/>
        </w:rPr>
        <w:t xml:space="preserve">Jesus was the “prophet like Moses” whom Moses prophesied would come and speak God’s </w:t>
      </w:r>
      <w:r w:rsidR="001534B9">
        <w:rPr>
          <w:sz w:val="24"/>
          <w:szCs w:val="24"/>
        </w:rPr>
        <w:t xml:space="preserve">Word </w:t>
      </w:r>
      <w:r>
        <w:rPr>
          <w:sz w:val="24"/>
          <w:szCs w:val="24"/>
        </w:rPr>
        <w:t xml:space="preserve">faithfully as an intermediary between God and humanity (Deuteronomy 18:15–19). But He was more than just a prophet. The writer of Hebrews and the opening of the Gospel of John explain how. Jesus was not just a human prophet; He was </w:t>
      </w:r>
      <w:r>
        <w:rPr>
          <w:sz w:val="24"/>
          <w:szCs w:val="24"/>
        </w:rPr>
        <w:lastRenderedPageBreak/>
        <w:t xml:space="preserve">God Himself made flesh (John 1:14). He was the exact imprint of God’s nature (Hebrews 1:3). Jesus didn’t just speak the Word of God; He </w:t>
      </w:r>
      <w:r w:rsidRPr="004528EF">
        <w:rPr>
          <w:i/>
          <w:iCs/>
          <w:sz w:val="24"/>
          <w:szCs w:val="24"/>
        </w:rPr>
        <w:t>was</w:t>
      </w:r>
      <w:r>
        <w:rPr>
          <w:sz w:val="24"/>
          <w:szCs w:val="24"/>
        </w:rPr>
        <w:t xml:space="preserve"> the Word of God (John 1:1). Elijah, Elisha, and the other prophets spoke the words God told them to speak, but when they weren’t sharing His message, they were just human beings, capable of making mistakes. But Jesus </w:t>
      </w:r>
      <w:r w:rsidRPr="004E7C6B">
        <w:rPr>
          <w:i/>
          <w:iCs/>
          <w:sz w:val="24"/>
          <w:szCs w:val="24"/>
        </w:rPr>
        <w:t>was</w:t>
      </w:r>
      <w:r>
        <w:rPr>
          <w:sz w:val="24"/>
          <w:szCs w:val="24"/>
        </w:rPr>
        <w:t xml:space="preserve"> God, so </w:t>
      </w:r>
      <w:r w:rsidRPr="004E7C6B">
        <w:rPr>
          <w:i/>
          <w:iCs/>
          <w:sz w:val="24"/>
          <w:szCs w:val="24"/>
        </w:rPr>
        <w:t>everything</w:t>
      </w:r>
      <w:r>
        <w:rPr>
          <w:sz w:val="24"/>
          <w:szCs w:val="24"/>
        </w:rPr>
        <w:t xml:space="preserve"> Jesus </w:t>
      </w:r>
      <w:r w:rsidRPr="00A66F3A">
        <w:rPr>
          <w:i/>
          <w:iCs/>
          <w:sz w:val="24"/>
          <w:szCs w:val="24"/>
        </w:rPr>
        <w:t>said</w:t>
      </w:r>
      <w:r>
        <w:rPr>
          <w:sz w:val="24"/>
          <w:szCs w:val="24"/>
        </w:rPr>
        <w:t xml:space="preserve"> and </w:t>
      </w:r>
      <w:r w:rsidRPr="00A66F3A">
        <w:rPr>
          <w:i/>
          <w:iCs/>
          <w:sz w:val="24"/>
          <w:szCs w:val="24"/>
        </w:rPr>
        <w:t>did</w:t>
      </w:r>
      <w:r>
        <w:rPr>
          <w:sz w:val="24"/>
          <w:szCs w:val="24"/>
        </w:rPr>
        <w:t xml:space="preserve"> </w:t>
      </w:r>
      <w:proofErr w:type="gramStart"/>
      <w:r>
        <w:rPr>
          <w:sz w:val="24"/>
          <w:szCs w:val="24"/>
        </w:rPr>
        <w:t>embodied</w:t>
      </w:r>
      <w:proofErr w:type="gramEnd"/>
      <w:r>
        <w:rPr>
          <w:sz w:val="24"/>
          <w:szCs w:val="24"/>
        </w:rPr>
        <w:t xml:space="preserve"> and expressed the Word of God.</w:t>
      </w:r>
    </w:p>
    <w:p w14:paraId="64EEF393" w14:textId="2B7E7D5B" w:rsidR="005629A3" w:rsidRDefault="005629A3" w:rsidP="005629A3">
      <w:pPr>
        <w:spacing w:line="240" w:lineRule="auto"/>
        <w:rPr>
          <w:sz w:val="24"/>
          <w:szCs w:val="24"/>
        </w:rPr>
      </w:pPr>
      <w:r>
        <w:rPr>
          <w:sz w:val="24"/>
          <w:szCs w:val="24"/>
        </w:rPr>
        <w:t>The lives of Elijah and Elisha point beyond themselves and their own time to the greater reality of the big picture of God’s story with humanity</w:t>
      </w:r>
      <w:r w:rsidR="00A669C3">
        <w:rPr>
          <w:sz w:val="24"/>
          <w:szCs w:val="24"/>
        </w:rPr>
        <w:t xml:space="preserve"> – </w:t>
      </w:r>
      <w:r>
        <w:rPr>
          <w:sz w:val="24"/>
          <w:szCs w:val="24"/>
        </w:rPr>
        <w:t xml:space="preserve">His relentless commitment to make Himself known to His people. </w:t>
      </w:r>
      <w:r w:rsidRPr="00545DA5">
        <w:rPr>
          <w:sz w:val="24"/>
          <w:szCs w:val="24"/>
        </w:rPr>
        <w:t xml:space="preserve">Through </w:t>
      </w:r>
      <w:r>
        <w:rPr>
          <w:sz w:val="24"/>
          <w:szCs w:val="24"/>
        </w:rPr>
        <w:t xml:space="preserve">the </w:t>
      </w:r>
      <w:r w:rsidRPr="00545DA5">
        <w:rPr>
          <w:sz w:val="24"/>
          <w:szCs w:val="24"/>
        </w:rPr>
        <w:t>prophets, God spoke into real moments of rebellion, pain, and need</w:t>
      </w:r>
      <w:r>
        <w:rPr>
          <w:sz w:val="24"/>
          <w:szCs w:val="24"/>
        </w:rPr>
        <w:t xml:space="preserve">, </w:t>
      </w:r>
      <w:r w:rsidRPr="00545DA5">
        <w:rPr>
          <w:sz w:val="24"/>
          <w:szCs w:val="24"/>
        </w:rPr>
        <w:t>not to condemn without hope but to restore relationship. Their voices were urgent because the stakes were real: to turn away from God was to choose death but to return to Him was to find life.</w:t>
      </w:r>
      <w:r>
        <w:rPr>
          <w:sz w:val="24"/>
          <w:szCs w:val="24"/>
        </w:rPr>
        <w:t xml:space="preserve"> </w:t>
      </w:r>
      <w:r w:rsidRPr="00F73241">
        <w:rPr>
          <w:sz w:val="24"/>
          <w:szCs w:val="24"/>
        </w:rPr>
        <w:t>They remind us that God’s Word is not distant or silent but living and active</w:t>
      </w:r>
      <w:r>
        <w:rPr>
          <w:sz w:val="24"/>
          <w:szCs w:val="24"/>
        </w:rPr>
        <w:t xml:space="preserve">, </w:t>
      </w:r>
      <w:r w:rsidRPr="00F73241">
        <w:rPr>
          <w:sz w:val="24"/>
          <w:szCs w:val="24"/>
        </w:rPr>
        <w:t>persistently call</w:t>
      </w:r>
      <w:r>
        <w:rPr>
          <w:sz w:val="24"/>
          <w:szCs w:val="24"/>
        </w:rPr>
        <w:t>ing</w:t>
      </w:r>
      <w:r w:rsidRPr="00F73241">
        <w:rPr>
          <w:sz w:val="24"/>
          <w:szCs w:val="24"/>
        </w:rPr>
        <w:t xml:space="preserve"> His people back to Himself. The prophets were never the focus; they were vessels through whom God made His heart known. Their lives urge us to listen carefully, respond humbly, and trust fully in the God who still speaks.</w:t>
      </w:r>
    </w:p>
    <w:p w14:paraId="3E034012" w14:textId="77777777" w:rsidR="005629A3" w:rsidRDefault="005629A3" w:rsidP="005629A3">
      <w:pPr>
        <w:spacing w:line="240" w:lineRule="auto"/>
        <w:rPr>
          <w:sz w:val="24"/>
          <w:szCs w:val="24"/>
        </w:rPr>
      </w:pPr>
      <w:r>
        <w:rPr>
          <w:sz w:val="24"/>
          <w:szCs w:val="24"/>
        </w:rPr>
        <w:t>U</w:t>
      </w:r>
      <w:r w:rsidRPr="005B2D4B">
        <w:rPr>
          <w:sz w:val="24"/>
          <w:szCs w:val="24"/>
        </w:rPr>
        <w:t>ltimately, they lead us to Jesus</w:t>
      </w:r>
      <w:r>
        <w:rPr>
          <w:sz w:val="24"/>
          <w:szCs w:val="24"/>
        </w:rPr>
        <w:t xml:space="preserve">, </w:t>
      </w:r>
      <w:r w:rsidRPr="005B2D4B">
        <w:rPr>
          <w:sz w:val="24"/>
          <w:szCs w:val="24"/>
        </w:rPr>
        <w:t xml:space="preserve">the final and perfect revelation of God. </w:t>
      </w:r>
      <w:r w:rsidRPr="00941549">
        <w:rPr>
          <w:sz w:val="24"/>
          <w:szCs w:val="24"/>
        </w:rPr>
        <w:t xml:space="preserve">Where the prophets declared God’s Word, Jesus </w:t>
      </w:r>
      <w:r w:rsidRPr="00941549">
        <w:rPr>
          <w:i/>
          <w:iCs/>
          <w:sz w:val="24"/>
          <w:szCs w:val="24"/>
        </w:rPr>
        <w:t>is</w:t>
      </w:r>
      <w:r w:rsidRPr="00941549">
        <w:rPr>
          <w:sz w:val="24"/>
          <w:szCs w:val="24"/>
        </w:rPr>
        <w:t xml:space="preserve"> the Word. Where they called for repentance, He </w:t>
      </w:r>
      <w:r w:rsidRPr="00941549">
        <w:rPr>
          <w:i/>
          <w:iCs/>
          <w:sz w:val="24"/>
          <w:szCs w:val="24"/>
        </w:rPr>
        <w:t>makes repentance possible</w:t>
      </w:r>
      <w:r w:rsidRPr="00941549">
        <w:rPr>
          <w:sz w:val="24"/>
          <w:szCs w:val="24"/>
        </w:rPr>
        <w:t xml:space="preserve">. Where they warned of judgment, He </w:t>
      </w:r>
      <w:r w:rsidRPr="00941549">
        <w:rPr>
          <w:i/>
          <w:iCs/>
          <w:sz w:val="24"/>
          <w:szCs w:val="24"/>
        </w:rPr>
        <w:t>b</w:t>
      </w:r>
      <w:r>
        <w:rPr>
          <w:i/>
          <w:iCs/>
          <w:sz w:val="24"/>
          <w:szCs w:val="24"/>
        </w:rPr>
        <w:t>ore</w:t>
      </w:r>
      <w:r w:rsidRPr="00941549">
        <w:rPr>
          <w:i/>
          <w:iCs/>
          <w:sz w:val="24"/>
          <w:szCs w:val="24"/>
        </w:rPr>
        <w:t xml:space="preserve"> it</w:t>
      </w:r>
      <w:r w:rsidRPr="00941549">
        <w:rPr>
          <w:sz w:val="24"/>
          <w:szCs w:val="24"/>
        </w:rPr>
        <w:t xml:space="preserve"> on behalf of His people. In Him, the message and the messenger are perfectly united.</w:t>
      </w:r>
      <w:r>
        <w:rPr>
          <w:sz w:val="24"/>
          <w:szCs w:val="24"/>
        </w:rPr>
        <w:t xml:space="preserve"> A</w:t>
      </w:r>
      <w:r w:rsidRPr="00FC3F4F">
        <w:rPr>
          <w:sz w:val="24"/>
          <w:szCs w:val="24"/>
        </w:rPr>
        <w:t>s we reflect on</w:t>
      </w:r>
      <w:r>
        <w:rPr>
          <w:sz w:val="24"/>
          <w:szCs w:val="24"/>
        </w:rPr>
        <w:t xml:space="preserve"> the lives of</w:t>
      </w:r>
      <w:r w:rsidRPr="00FC3F4F">
        <w:rPr>
          <w:sz w:val="24"/>
          <w:szCs w:val="24"/>
        </w:rPr>
        <w:t xml:space="preserve"> Elijah and Elisha, we are left with a question that echoes through every prophetic word: will we listen? </w:t>
      </w:r>
      <w:r>
        <w:rPr>
          <w:sz w:val="24"/>
          <w:szCs w:val="24"/>
        </w:rPr>
        <w:t>T</w:t>
      </w:r>
      <w:r w:rsidRPr="00FC3F4F">
        <w:rPr>
          <w:sz w:val="24"/>
          <w:szCs w:val="24"/>
        </w:rPr>
        <w:t>he same God who spoke through them has spoken through His Son</w:t>
      </w:r>
      <w:r>
        <w:rPr>
          <w:sz w:val="24"/>
          <w:szCs w:val="24"/>
        </w:rPr>
        <w:t xml:space="preserve">, calling us to repent and follow Him. </w:t>
      </w:r>
    </w:p>
    <w:p w14:paraId="1DBDBB12" w14:textId="77777777" w:rsidR="005629A3" w:rsidRPr="00F17A8C" w:rsidRDefault="005629A3" w:rsidP="005629A3">
      <w:pPr>
        <w:pStyle w:val="NormalWeb"/>
        <w:spacing w:after="0" w:line="240" w:lineRule="auto"/>
        <w:rPr>
          <w:rFonts w:ascii="Calibri" w:hAnsi="Calibri" w:cs="Calibri"/>
          <w:b/>
          <w:bCs/>
        </w:rPr>
      </w:pPr>
      <w:r w:rsidRPr="00783C7C">
        <w:rPr>
          <w:rFonts w:ascii="Calibri" w:hAnsi="Calibri" w:cs="Calibri"/>
          <w:b/>
          <w:bCs/>
        </w:rPr>
        <w:t xml:space="preserve">Q: </w:t>
      </w:r>
      <w:r>
        <w:rPr>
          <w:rFonts w:ascii="Calibri" w:hAnsi="Calibri" w:cs="Calibri"/>
          <w:b/>
          <w:bCs/>
        </w:rPr>
        <w:t>If prophets were to come to modern America, how might they call us to repent, both the worldly culture and the Church (remember, those hearing Elijah and Elisha’s message were supposed to be God’s people)? What specific messages might they bring</w:t>
      </w:r>
      <w:r w:rsidRPr="00783C7C">
        <w:rPr>
          <w:rFonts w:ascii="Calibri" w:hAnsi="Calibri" w:cs="Calibri"/>
          <w:b/>
          <w:bCs/>
        </w:rPr>
        <w:t>?</w:t>
      </w:r>
      <w:r w:rsidRPr="00F17A8C">
        <w:rPr>
          <w:rFonts w:ascii="Calibri" w:hAnsi="Calibri" w:cs="Calibri"/>
          <w:b/>
          <w:bCs/>
        </w:rPr>
        <w:t xml:space="preserve">     </w:t>
      </w:r>
    </w:p>
    <w:p w14:paraId="12BE74CA" w14:textId="77777777" w:rsidR="005629A3" w:rsidRPr="00F17A8C" w:rsidRDefault="005629A3" w:rsidP="005629A3">
      <w:pPr>
        <w:pStyle w:val="NormalWeb"/>
        <w:spacing w:after="0" w:line="240" w:lineRule="auto"/>
        <w:rPr>
          <w:rFonts w:ascii="Calibri" w:hAnsi="Calibri" w:cs="Calibri"/>
          <w:b/>
          <w:bCs/>
        </w:rPr>
      </w:pPr>
    </w:p>
    <w:p w14:paraId="2F93154B" w14:textId="77777777" w:rsidR="005629A3" w:rsidRDefault="005629A3" w:rsidP="005629A3">
      <w:pPr>
        <w:pStyle w:val="NormalWeb"/>
        <w:spacing w:after="480" w:line="240" w:lineRule="auto"/>
        <w:rPr>
          <w:rFonts w:ascii="Calibri" w:hAnsi="Calibri" w:cs="Calibri"/>
          <w:b/>
          <w:bCs/>
        </w:rPr>
      </w:pPr>
      <w:r w:rsidRPr="001E30A9">
        <w:rPr>
          <w:rFonts w:ascii="Calibri" w:hAnsi="Calibri" w:cs="Calibri"/>
          <w:b/>
          <w:bCs/>
        </w:rPr>
        <w:t xml:space="preserve">Q: </w:t>
      </w:r>
      <w:r>
        <w:rPr>
          <w:rFonts w:ascii="Calibri" w:hAnsi="Calibri" w:cs="Calibri"/>
          <w:b/>
          <w:bCs/>
        </w:rPr>
        <w:t xml:space="preserve">How can you be a bold voice for truth in your circles of influence? What specific messages might they need to hear to bring them to Jesus?  </w:t>
      </w:r>
      <w:r w:rsidRPr="001E30A9">
        <w:rPr>
          <w:rFonts w:ascii="Calibri" w:hAnsi="Calibri" w:cs="Calibri"/>
          <w:b/>
          <w:bCs/>
        </w:rPr>
        <w:t xml:space="preserve"> </w:t>
      </w:r>
    </w:p>
    <w:p w14:paraId="38A4A2A8" w14:textId="77777777" w:rsidR="005629A3" w:rsidRPr="00EB7B9A" w:rsidRDefault="005629A3" w:rsidP="005629A3">
      <w:pPr>
        <w:spacing w:after="0"/>
        <w:rPr>
          <w:rFonts w:cs="Calibri"/>
          <w:b/>
          <w:bCs/>
          <w:sz w:val="24"/>
          <w:szCs w:val="24"/>
        </w:rPr>
      </w:pPr>
      <w:r w:rsidRPr="00EB7B9A">
        <w:rPr>
          <w:rFonts w:cs="Calibri"/>
          <w:b/>
          <w:bCs/>
          <w:sz w:val="24"/>
          <w:szCs w:val="24"/>
        </w:rPr>
        <w:t>1 Kings 17:1 and 21:25</w:t>
      </w:r>
      <w:r>
        <w:rPr>
          <w:rFonts w:cs="Calibri"/>
          <w:b/>
          <w:bCs/>
          <w:sz w:val="24"/>
          <w:szCs w:val="24"/>
        </w:rPr>
        <w:t>–</w:t>
      </w:r>
      <w:r w:rsidRPr="00EB7B9A">
        <w:rPr>
          <w:rFonts w:cs="Calibri"/>
          <w:b/>
          <w:bCs/>
          <w:sz w:val="24"/>
          <w:szCs w:val="24"/>
        </w:rPr>
        <w:t>29</w:t>
      </w:r>
      <w:r>
        <w:rPr>
          <w:rFonts w:cs="Calibri"/>
          <w:b/>
          <w:bCs/>
          <w:sz w:val="24"/>
          <w:szCs w:val="24"/>
        </w:rPr>
        <w:t>;</w:t>
      </w:r>
      <w:r w:rsidRPr="00EB7B9A">
        <w:rPr>
          <w:rFonts w:cs="Calibri"/>
          <w:b/>
          <w:bCs/>
          <w:sz w:val="24"/>
          <w:szCs w:val="24"/>
        </w:rPr>
        <w:t xml:space="preserve"> Romans 3:21</w:t>
      </w:r>
      <w:r>
        <w:rPr>
          <w:rFonts w:cs="Calibri"/>
          <w:b/>
          <w:bCs/>
          <w:sz w:val="24"/>
          <w:szCs w:val="24"/>
        </w:rPr>
        <w:t>–</w:t>
      </w:r>
      <w:r w:rsidRPr="00EB7B9A">
        <w:rPr>
          <w:rFonts w:cs="Calibri"/>
          <w:b/>
          <w:bCs/>
          <w:sz w:val="24"/>
          <w:szCs w:val="24"/>
        </w:rPr>
        <w:t>26</w:t>
      </w:r>
      <w:r>
        <w:rPr>
          <w:rFonts w:cs="Calibri"/>
          <w:b/>
          <w:bCs/>
          <w:sz w:val="24"/>
          <w:szCs w:val="24"/>
        </w:rPr>
        <w:t>;</w:t>
      </w:r>
      <w:r w:rsidRPr="00EB7B9A">
        <w:rPr>
          <w:rFonts w:cs="Calibri"/>
          <w:b/>
          <w:bCs/>
          <w:sz w:val="24"/>
          <w:szCs w:val="24"/>
        </w:rPr>
        <w:t xml:space="preserve"> and 2 Corinthians 5:21 [Read]</w:t>
      </w:r>
    </w:p>
    <w:p w14:paraId="1F00DAA7" w14:textId="77777777" w:rsidR="005629A3" w:rsidRPr="00386AA8" w:rsidRDefault="005629A3" w:rsidP="005629A3">
      <w:pPr>
        <w:pStyle w:val="NormalWeb"/>
        <w:rPr>
          <w:rFonts w:ascii="Calibri" w:hAnsi="Calibri" w:cs="Calibri"/>
        </w:rPr>
      </w:pPr>
      <w:r w:rsidRPr="00EB7B9A">
        <w:rPr>
          <w:rFonts w:ascii="Calibri" w:hAnsi="Calibri" w:cs="Calibri"/>
          <w:b/>
          <w:bCs/>
        </w:rPr>
        <w:t>Talking Point 2:</w:t>
      </w:r>
      <w:r w:rsidRPr="00EB7B9A">
        <w:rPr>
          <w:rFonts w:ascii="Calibri" w:hAnsi="Calibri" w:cs="Calibri"/>
        </w:rPr>
        <w:t xml:space="preserve"> God’s sovereignty is displayed in both judgment and mercy.  </w:t>
      </w:r>
    </w:p>
    <w:p w14:paraId="7ED1076A" w14:textId="77777777" w:rsidR="005629A3" w:rsidRDefault="005629A3" w:rsidP="005629A3">
      <w:pPr>
        <w:pStyle w:val="NormalWeb"/>
        <w:rPr>
          <w:rFonts w:ascii="Calibri" w:hAnsi="Calibri" w:cs="Calibri"/>
          <w:b/>
          <w:bCs/>
        </w:rPr>
      </w:pPr>
      <w:r w:rsidRPr="00386AA8">
        <w:rPr>
          <w:rFonts w:ascii="Calibri" w:hAnsi="Calibri" w:cs="Calibri"/>
          <w:b/>
          <w:bCs/>
        </w:rPr>
        <w:t>Q: Why did God show mercy to Ahab, even after all the evil he had done?</w:t>
      </w:r>
      <w:r>
        <w:rPr>
          <w:rFonts w:ascii="Calibri" w:hAnsi="Calibri" w:cs="Calibri"/>
          <w:b/>
          <w:bCs/>
        </w:rPr>
        <w:t xml:space="preserve"> </w:t>
      </w:r>
    </w:p>
    <w:p w14:paraId="5AEED720" w14:textId="63DC6CD9" w:rsidR="005629A3" w:rsidRPr="00B11793" w:rsidRDefault="005629A3" w:rsidP="005629A3">
      <w:pPr>
        <w:pStyle w:val="NormalWeb"/>
        <w:rPr>
          <w:rFonts w:ascii="Calibri" w:hAnsi="Calibri" w:cs="Calibri"/>
          <w:b/>
          <w:bCs/>
        </w:rPr>
      </w:pPr>
      <w:r>
        <w:rPr>
          <w:rFonts w:ascii="Calibri" w:hAnsi="Calibri" w:cs="Calibri"/>
          <w:b/>
          <w:bCs/>
        </w:rPr>
        <w:t xml:space="preserve">Q: Romans: What does it mean that God is both just and the justifier? </w:t>
      </w:r>
    </w:p>
    <w:p w14:paraId="17BFCA22" w14:textId="61A1A3D1" w:rsidR="005629A3" w:rsidRDefault="005629A3" w:rsidP="005629A3">
      <w:pPr>
        <w:suppressAutoHyphens w:val="0"/>
        <w:spacing w:after="160" w:line="278" w:lineRule="auto"/>
        <w:rPr>
          <w:sz w:val="24"/>
          <w:szCs w:val="24"/>
        </w:rPr>
      </w:pPr>
      <w:r w:rsidRPr="00514B71">
        <w:rPr>
          <w:sz w:val="24"/>
          <w:szCs w:val="24"/>
        </w:rPr>
        <w:t xml:space="preserve">Throughout this study we have seen that God is both </w:t>
      </w:r>
      <w:r>
        <w:rPr>
          <w:sz w:val="24"/>
          <w:szCs w:val="24"/>
        </w:rPr>
        <w:t>just</w:t>
      </w:r>
      <w:r w:rsidRPr="00514B71">
        <w:rPr>
          <w:sz w:val="24"/>
          <w:szCs w:val="24"/>
        </w:rPr>
        <w:t xml:space="preserve"> and merciful. </w:t>
      </w:r>
      <w:r>
        <w:rPr>
          <w:sz w:val="24"/>
          <w:szCs w:val="24"/>
        </w:rPr>
        <w:t>God</w:t>
      </w:r>
      <w:r w:rsidRPr="00514B71">
        <w:rPr>
          <w:sz w:val="24"/>
          <w:szCs w:val="24"/>
        </w:rPr>
        <w:t xml:space="preserve"> judge</w:t>
      </w:r>
      <w:r>
        <w:rPr>
          <w:sz w:val="24"/>
          <w:szCs w:val="24"/>
        </w:rPr>
        <w:t>d</w:t>
      </w:r>
      <w:r w:rsidRPr="00514B71">
        <w:rPr>
          <w:sz w:val="24"/>
          <w:szCs w:val="24"/>
        </w:rPr>
        <w:t xml:space="preserve"> those who reject</w:t>
      </w:r>
      <w:r>
        <w:rPr>
          <w:sz w:val="24"/>
          <w:szCs w:val="24"/>
        </w:rPr>
        <w:t>ed</w:t>
      </w:r>
      <w:r w:rsidRPr="00514B71">
        <w:rPr>
          <w:sz w:val="24"/>
          <w:szCs w:val="24"/>
        </w:rPr>
        <w:t xml:space="preserve"> His </w:t>
      </w:r>
      <w:r w:rsidR="00B62E01">
        <w:rPr>
          <w:sz w:val="24"/>
          <w:szCs w:val="24"/>
        </w:rPr>
        <w:t>W</w:t>
      </w:r>
      <w:r w:rsidR="00B62E01" w:rsidRPr="00514B71">
        <w:rPr>
          <w:sz w:val="24"/>
          <w:szCs w:val="24"/>
        </w:rPr>
        <w:t>ord</w:t>
      </w:r>
      <w:r w:rsidRPr="00514B71">
        <w:rPr>
          <w:sz w:val="24"/>
          <w:szCs w:val="24"/>
        </w:rPr>
        <w:t>, mock</w:t>
      </w:r>
      <w:r>
        <w:rPr>
          <w:sz w:val="24"/>
          <w:szCs w:val="24"/>
        </w:rPr>
        <w:t>ed</w:t>
      </w:r>
      <w:r w:rsidRPr="00514B71">
        <w:rPr>
          <w:sz w:val="24"/>
          <w:szCs w:val="24"/>
        </w:rPr>
        <w:t xml:space="preserve"> His messengers, and persist</w:t>
      </w:r>
      <w:r>
        <w:rPr>
          <w:sz w:val="24"/>
          <w:szCs w:val="24"/>
        </w:rPr>
        <w:t>ed</w:t>
      </w:r>
      <w:r w:rsidRPr="00514B71">
        <w:rPr>
          <w:sz w:val="24"/>
          <w:szCs w:val="24"/>
        </w:rPr>
        <w:t xml:space="preserve"> in idolatry, yet He repeatedly show</w:t>
      </w:r>
      <w:r>
        <w:rPr>
          <w:sz w:val="24"/>
          <w:szCs w:val="24"/>
        </w:rPr>
        <w:t>ed</w:t>
      </w:r>
      <w:r w:rsidRPr="00514B71">
        <w:rPr>
          <w:sz w:val="24"/>
          <w:szCs w:val="24"/>
        </w:rPr>
        <w:t xml:space="preserve"> compassion to the vulnerable</w:t>
      </w:r>
      <w:r>
        <w:rPr>
          <w:sz w:val="24"/>
          <w:szCs w:val="24"/>
        </w:rPr>
        <w:t xml:space="preserve"> (t</w:t>
      </w:r>
      <w:r w:rsidRPr="00514B71">
        <w:rPr>
          <w:sz w:val="24"/>
          <w:szCs w:val="24"/>
        </w:rPr>
        <w:t>he widow, the hungry, the fearful</w:t>
      </w:r>
      <w:r>
        <w:rPr>
          <w:sz w:val="24"/>
          <w:szCs w:val="24"/>
        </w:rPr>
        <w:t xml:space="preserve">) </w:t>
      </w:r>
      <w:r>
        <w:rPr>
          <w:sz w:val="24"/>
          <w:szCs w:val="24"/>
        </w:rPr>
        <w:lastRenderedPageBreak/>
        <w:t>and the repentant</w:t>
      </w:r>
      <w:r w:rsidR="00A669C3">
        <w:rPr>
          <w:sz w:val="24"/>
          <w:szCs w:val="24"/>
        </w:rPr>
        <w:t xml:space="preserve"> – </w:t>
      </w:r>
      <w:r w:rsidRPr="00514B71">
        <w:rPr>
          <w:sz w:val="24"/>
          <w:szCs w:val="24"/>
        </w:rPr>
        <w:t>even Ahab</w:t>
      </w:r>
      <w:r>
        <w:rPr>
          <w:sz w:val="24"/>
          <w:szCs w:val="24"/>
        </w:rPr>
        <w:t>, the most wicked king in Israel’s history</w:t>
      </w:r>
      <w:r w:rsidRPr="00514B71">
        <w:rPr>
          <w:sz w:val="24"/>
          <w:szCs w:val="24"/>
        </w:rPr>
        <w:t xml:space="preserve">! Elijah and Elisha’s ministries reveal a God who disciplines </w:t>
      </w:r>
      <w:r>
        <w:rPr>
          <w:sz w:val="24"/>
          <w:szCs w:val="24"/>
        </w:rPr>
        <w:t xml:space="preserve">His people not to punish but </w:t>
      </w:r>
      <w:r w:rsidRPr="00514B71">
        <w:rPr>
          <w:sz w:val="24"/>
          <w:szCs w:val="24"/>
        </w:rPr>
        <w:t xml:space="preserve">to restore. This balance finds its fullest expression in Jesus, who </w:t>
      </w:r>
      <w:r>
        <w:rPr>
          <w:sz w:val="24"/>
          <w:szCs w:val="24"/>
        </w:rPr>
        <w:t>bore our</w:t>
      </w:r>
      <w:r w:rsidRPr="00514B71">
        <w:rPr>
          <w:sz w:val="24"/>
          <w:szCs w:val="24"/>
        </w:rPr>
        <w:t xml:space="preserve"> judgment on the </w:t>
      </w:r>
      <w:r w:rsidR="00B62E01">
        <w:rPr>
          <w:sz w:val="24"/>
          <w:szCs w:val="24"/>
        </w:rPr>
        <w:t>C</w:t>
      </w:r>
      <w:r w:rsidR="00B62E01" w:rsidRPr="00514B71">
        <w:rPr>
          <w:sz w:val="24"/>
          <w:szCs w:val="24"/>
        </w:rPr>
        <w:t xml:space="preserve">ross </w:t>
      </w:r>
      <w:r w:rsidRPr="00514B71">
        <w:rPr>
          <w:sz w:val="24"/>
          <w:szCs w:val="24"/>
        </w:rPr>
        <w:t>so mercy, healing and life might be offered to all who believe</w:t>
      </w:r>
      <w:r>
        <w:rPr>
          <w:sz w:val="24"/>
          <w:szCs w:val="24"/>
        </w:rPr>
        <w:t xml:space="preserve"> (Isaiah 53:5; 2 Corinthians 5:21; 1 Peter 2:24)</w:t>
      </w:r>
      <w:r w:rsidRPr="00514B71">
        <w:rPr>
          <w:sz w:val="24"/>
          <w:szCs w:val="24"/>
        </w:rPr>
        <w:t>.</w:t>
      </w:r>
    </w:p>
    <w:p w14:paraId="33BA3638" w14:textId="7E16C0DE" w:rsidR="005629A3" w:rsidRPr="00BC06AD" w:rsidRDefault="005629A3" w:rsidP="005629A3">
      <w:pPr>
        <w:suppressAutoHyphens w:val="0"/>
        <w:spacing w:after="160" w:line="278" w:lineRule="auto"/>
        <w:rPr>
          <w:sz w:val="24"/>
          <w:szCs w:val="24"/>
        </w:rPr>
      </w:pPr>
      <w:r w:rsidRPr="00BC06AD">
        <w:rPr>
          <w:sz w:val="24"/>
          <w:szCs w:val="24"/>
        </w:rPr>
        <w:t>The ministries of Elijah and Elisha unfold</w:t>
      </w:r>
      <w:r>
        <w:rPr>
          <w:sz w:val="24"/>
          <w:szCs w:val="24"/>
        </w:rPr>
        <w:t>ed</w:t>
      </w:r>
      <w:r w:rsidRPr="00BC06AD">
        <w:rPr>
          <w:sz w:val="24"/>
          <w:szCs w:val="24"/>
        </w:rPr>
        <w:t xml:space="preserve"> during one of the darkest periods in Israel’s history, when idolatry, injustice and spiritual rebellion had become entrenched in the nation. Yet it </w:t>
      </w:r>
      <w:r>
        <w:rPr>
          <w:sz w:val="24"/>
          <w:szCs w:val="24"/>
        </w:rPr>
        <w:t>wa</w:t>
      </w:r>
      <w:r w:rsidRPr="00BC06AD">
        <w:rPr>
          <w:sz w:val="24"/>
          <w:szCs w:val="24"/>
        </w:rPr>
        <w:t xml:space="preserve">s precisely in this setting that God’s sovereignty </w:t>
      </w:r>
      <w:r>
        <w:rPr>
          <w:sz w:val="24"/>
          <w:szCs w:val="24"/>
        </w:rPr>
        <w:t>wa</w:t>
      </w:r>
      <w:r w:rsidRPr="00BC06AD">
        <w:rPr>
          <w:sz w:val="24"/>
          <w:szCs w:val="24"/>
        </w:rPr>
        <w:t xml:space="preserve">s most clearly displayed. He </w:t>
      </w:r>
      <w:r>
        <w:rPr>
          <w:sz w:val="24"/>
          <w:szCs w:val="24"/>
        </w:rPr>
        <w:t>wa</w:t>
      </w:r>
      <w:r w:rsidRPr="00BC06AD">
        <w:rPr>
          <w:sz w:val="24"/>
          <w:szCs w:val="24"/>
        </w:rPr>
        <w:t xml:space="preserve">s not absent or indifferent; He </w:t>
      </w:r>
      <w:r>
        <w:rPr>
          <w:sz w:val="24"/>
          <w:szCs w:val="24"/>
        </w:rPr>
        <w:t>wa</w:t>
      </w:r>
      <w:r w:rsidRPr="00BC06AD">
        <w:rPr>
          <w:sz w:val="24"/>
          <w:szCs w:val="24"/>
        </w:rPr>
        <w:t>s actively ruling, both in judgment against sin and in mercy toward those who turn</w:t>
      </w:r>
      <w:r>
        <w:rPr>
          <w:sz w:val="24"/>
          <w:szCs w:val="24"/>
        </w:rPr>
        <w:t>ed</w:t>
      </w:r>
      <w:r w:rsidRPr="00BC06AD">
        <w:rPr>
          <w:sz w:val="24"/>
          <w:szCs w:val="24"/>
        </w:rPr>
        <w:t xml:space="preserve"> back to Him. Through these two prophets, God demonstrat</w:t>
      </w:r>
      <w:r>
        <w:rPr>
          <w:sz w:val="24"/>
          <w:szCs w:val="24"/>
        </w:rPr>
        <w:t>ed</w:t>
      </w:r>
      <w:r w:rsidRPr="00BC06AD">
        <w:rPr>
          <w:sz w:val="24"/>
          <w:szCs w:val="24"/>
        </w:rPr>
        <w:t xml:space="preserve"> that He alone is Lord.</w:t>
      </w:r>
    </w:p>
    <w:p w14:paraId="09BEE135" w14:textId="3DFFBD16" w:rsidR="005629A3" w:rsidRDefault="005629A3" w:rsidP="005629A3">
      <w:pPr>
        <w:suppressAutoHyphens w:val="0"/>
        <w:spacing w:after="160" w:line="278" w:lineRule="auto"/>
        <w:rPr>
          <w:sz w:val="24"/>
          <w:szCs w:val="24"/>
        </w:rPr>
      </w:pPr>
      <w:r w:rsidRPr="00BC06AD">
        <w:rPr>
          <w:sz w:val="24"/>
          <w:szCs w:val="24"/>
        </w:rPr>
        <w:t xml:space="preserve">In Elijah’s ministry, God’s sovereignty </w:t>
      </w:r>
      <w:r>
        <w:rPr>
          <w:sz w:val="24"/>
          <w:szCs w:val="24"/>
        </w:rPr>
        <w:t>was</w:t>
      </w:r>
      <w:r w:rsidRPr="00BC06AD">
        <w:rPr>
          <w:sz w:val="24"/>
          <w:szCs w:val="24"/>
        </w:rPr>
        <w:t xml:space="preserve"> revealed through decisive acts of judgment</w:t>
      </w:r>
      <w:r>
        <w:rPr>
          <w:sz w:val="24"/>
          <w:szCs w:val="24"/>
        </w:rPr>
        <w:t xml:space="preserve"> as the consequences of breaking the covenant</w:t>
      </w:r>
      <w:r w:rsidRPr="00BC06AD">
        <w:rPr>
          <w:sz w:val="24"/>
          <w:szCs w:val="24"/>
        </w:rPr>
        <w:t xml:space="preserve">. </w:t>
      </w:r>
      <w:r>
        <w:rPr>
          <w:sz w:val="24"/>
          <w:szCs w:val="24"/>
        </w:rPr>
        <w:t>Elijah</w:t>
      </w:r>
      <w:r w:rsidR="001534B9">
        <w:rPr>
          <w:sz w:val="24"/>
          <w:szCs w:val="24"/>
        </w:rPr>
        <w:t>’s</w:t>
      </w:r>
      <w:r>
        <w:rPr>
          <w:sz w:val="24"/>
          <w:szCs w:val="24"/>
        </w:rPr>
        <w:t xml:space="preserve"> announcing the </w:t>
      </w:r>
      <w:r w:rsidRPr="00BC06AD">
        <w:rPr>
          <w:sz w:val="24"/>
          <w:szCs w:val="24"/>
        </w:rPr>
        <w:t xml:space="preserve">drought </w:t>
      </w:r>
      <w:r>
        <w:rPr>
          <w:sz w:val="24"/>
          <w:szCs w:val="24"/>
        </w:rPr>
        <w:t xml:space="preserve">to Ahab </w:t>
      </w:r>
      <w:r w:rsidRPr="00BC06AD">
        <w:rPr>
          <w:sz w:val="24"/>
          <w:szCs w:val="24"/>
        </w:rPr>
        <w:t>show</w:t>
      </w:r>
      <w:r>
        <w:rPr>
          <w:sz w:val="24"/>
          <w:szCs w:val="24"/>
        </w:rPr>
        <w:t>ed</w:t>
      </w:r>
      <w:r w:rsidRPr="00BC06AD">
        <w:rPr>
          <w:sz w:val="24"/>
          <w:szCs w:val="24"/>
        </w:rPr>
        <w:t xml:space="preserve"> that </w:t>
      </w:r>
      <w:r>
        <w:rPr>
          <w:sz w:val="24"/>
          <w:szCs w:val="24"/>
        </w:rPr>
        <w:t>everything in creation, including</w:t>
      </w:r>
      <w:r w:rsidRPr="00BC06AD">
        <w:rPr>
          <w:sz w:val="24"/>
          <w:szCs w:val="24"/>
        </w:rPr>
        <w:t xml:space="preserve"> the rain</w:t>
      </w:r>
      <w:r>
        <w:rPr>
          <w:sz w:val="24"/>
          <w:szCs w:val="24"/>
        </w:rPr>
        <w:t xml:space="preserve"> the pagans </w:t>
      </w:r>
      <w:r w:rsidRPr="00BC06AD">
        <w:rPr>
          <w:sz w:val="24"/>
          <w:szCs w:val="24"/>
        </w:rPr>
        <w:t>attributed to Baal</w:t>
      </w:r>
      <w:r>
        <w:rPr>
          <w:sz w:val="24"/>
          <w:szCs w:val="24"/>
        </w:rPr>
        <w:t xml:space="preserve">, </w:t>
      </w:r>
      <w:r w:rsidRPr="00BC06AD">
        <w:rPr>
          <w:sz w:val="24"/>
          <w:szCs w:val="24"/>
        </w:rPr>
        <w:t>is</w:t>
      </w:r>
      <w:r>
        <w:rPr>
          <w:sz w:val="24"/>
          <w:szCs w:val="24"/>
        </w:rPr>
        <w:t xml:space="preserve"> under</w:t>
      </w:r>
      <w:r w:rsidRPr="00BC06AD">
        <w:rPr>
          <w:sz w:val="24"/>
          <w:szCs w:val="24"/>
        </w:rPr>
        <w:t xml:space="preserve"> Yahweh’s command. </w:t>
      </w:r>
      <w:r>
        <w:rPr>
          <w:sz w:val="24"/>
          <w:szCs w:val="24"/>
        </w:rPr>
        <w:t xml:space="preserve">The drought was not random; it was listed in the law </w:t>
      </w:r>
      <w:proofErr w:type="gramStart"/>
      <w:r>
        <w:rPr>
          <w:sz w:val="24"/>
          <w:szCs w:val="24"/>
        </w:rPr>
        <w:t>as a consequence of</w:t>
      </w:r>
      <w:proofErr w:type="gramEnd"/>
      <w:r>
        <w:rPr>
          <w:sz w:val="24"/>
          <w:szCs w:val="24"/>
        </w:rPr>
        <w:t xml:space="preserve"> breaking the covenant (Deuteronomy 28:24). Yet God showed long-suffering love for His people. He didn’t punish them the first time they committed idolatry; He waited hundreds of years to enact the consequences of their disobedience. Even then, He did it not for the purpose of punishment but so the drought and Elijah’s message might lead them to repent and return to Him.</w:t>
      </w:r>
    </w:p>
    <w:p w14:paraId="7AD26014" w14:textId="77777777" w:rsidR="005629A3" w:rsidRPr="00BC06AD" w:rsidRDefault="005629A3" w:rsidP="005629A3">
      <w:pPr>
        <w:suppressAutoHyphens w:val="0"/>
        <w:spacing w:after="160" w:line="278" w:lineRule="auto"/>
        <w:rPr>
          <w:sz w:val="24"/>
          <w:szCs w:val="24"/>
        </w:rPr>
      </w:pPr>
      <w:r w:rsidRPr="00BC06AD">
        <w:rPr>
          <w:sz w:val="24"/>
          <w:szCs w:val="24"/>
        </w:rPr>
        <w:t>On Mount Carmel, God answer</w:t>
      </w:r>
      <w:r>
        <w:rPr>
          <w:sz w:val="24"/>
          <w:szCs w:val="24"/>
        </w:rPr>
        <w:t xml:space="preserve">ed </w:t>
      </w:r>
      <w:r w:rsidRPr="00BC06AD">
        <w:rPr>
          <w:sz w:val="24"/>
          <w:szCs w:val="24"/>
        </w:rPr>
        <w:t xml:space="preserve">by fire, exposing the </w:t>
      </w:r>
      <w:r>
        <w:rPr>
          <w:sz w:val="24"/>
          <w:szCs w:val="24"/>
        </w:rPr>
        <w:t>powerlessness</w:t>
      </w:r>
      <w:r w:rsidRPr="00BC06AD">
        <w:rPr>
          <w:sz w:val="24"/>
          <w:szCs w:val="24"/>
        </w:rPr>
        <w:t xml:space="preserve"> of false gods and the futility of divided allegiance. These moments </w:t>
      </w:r>
      <w:r>
        <w:rPr>
          <w:sz w:val="24"/>
          <w:szCs w:val="24"/>
        </w:rPr>
        <w:t>were</w:t>
      </w:r>
      <w:r w:rsidRPr="00BC06AD">
        <w:rPr>
          <w:sz w:val="24"/>
          <w:szCs w:val="24"/>
        </w:rPr>
        <w:t xml:space="preserve"> not merely dramatic; they </w:t>
      </w:r>
      <w:r>
        <w:rPr>
          <w:sz w:val="24"/>
          <w:szCs w:val="24"/>
        </w:rPr>
        <w:t>were</w:t>
      </w:r>
      <w:r w:rsidRPr="00BC06AD">
        <w:rPr>
          <w:sz w:val="24"/>
          <w:szCs w:val="24"/>
        </w:rPr>
        <w:t xml:space="preserve"> theological. God </w:t>
      </w:r>
      <w:r>
        <w:rPr>
          <w:sz w:val="24"/>
          <w:szCs w:val="24"/>
        </w:rPr>
        <w:t>was</w:t>
      </w:r>
      <w:r w:rsidRPr="00BC06AD">
        <w:rPr>
          <w:sz w:val="24"/>
          <w:szCs w:val="24"/>
        </w:rPr>
        <w:t xml:space="preserve"> asserting His exclusive</w:t>
      </w:r>
      <w:r>
        <w:rPr>
          <w:sz w:val="24"/>
          <w:szCs w:val="24"/>
        </w:rPr>
        <w:t xml:space="preserve"> right</w:t>
      </w:r>
      <w:r w:rsidRPr="00BC06AD">
        <w:rPr>
          <w:sz w:val="24"/>
          <w:szCs w:val="24"/>
        </w:rPr>
        <w:t xml:space="preserve"> to be worship</w:t>
      </w:r>
      <w:r>
        <w:rPr>
          <w:sz w:val="24"/>
          <w:szCs w:val="24"/>
        </w:rPr>
        <w:t>p</w:t>
      </w:r>
      <w:r w:rsidRPr="00BC06AD">
        <w:rPr>
          <w:sz w:val="24"/>
          <w:szCs w:val="24"/>
        </w:rPr>
        <w:t xml:space="preserve">ed and obeyed. </w:t>
      </w:r>
      <w:r>
        <w:rPr>
          <w:sz w:val="24"/>
          <w:szCs w:val="24"/>
        </w:rPr>
        <w:t>He alone is God; there is no other (Isaiah 45:5). God’s j</w:t>
      </w:r>
      <w:r w:rsidRPr="00BC06AD">
        <w:rPr>
          <w:sz w:val="24"/>
          <w:szCs w:val="24"/>
        </w:rPr>
        <w:t>udgment</w:t>
      </w:r>
      <w:r>
        <w:rPr>
          <w:sz w:val="24"/>
          <w:szCs w:val="24"/>
        </w:rPr>
        <w:t xml:space="preserve"> wa</w:t>
      </w:r>
      <w:r w:rsidRPr="00BC06AD">
        <w:rPr>
          <w:sz w:val="24"/>
          <w:szCs w:val="24"/>
        </w:rPr>
        <w:t>s not arbitrar</w:t>
      </w:r>
      <w:r>
        <w:rPr>
          <w:sz w:val="24"/>
          <w:szCs w:val="24"/>
        </w:rPr>
        <w:t xml:space="preserve">y; it was </w:t>
      </w:r>
      <w:r w:rsidRPr="00BC06AD">
        <w:rPr>
          <w:sz w:val="24"/>
          <w:szCs w:val="24"/>
        </w:rPr>
        <w:t xml:space="preserve">a necessary response to </w:t>
      </w:r>
      <w:r>
        <w:rPr>
          <w:sz w:val="24"/>
          <w:szCs w:val="24"/>
        </w:rPr>
        <w:t xml:space="preserve">Israel’s </w:t>
      </w:r>
      <w:r w:rsidRPr="00BC06AD">
        <w:rPr>
          <w:sz w:val="24"/>
          <w:szCs w:val="24"/>
        </w:rPr>
        <w:t xml:space="preserve">covenant unfaithfulness. Yet even within judgment, </w:t>
      </w:r>
      <w:r>
        <w:rPr>
          <w:sz w:val="24"/>
          <w:szCs w:val="24"/>
        </w:rPr>
        <w:t xml:space="preserve">His </w:t>
      </w:r>
      <w:r w:rsidRPr="00BC06AD">
        <w:rPr>
          <w:sz w:val="24"/>
          <w:szCs w:val="24"/>
        </w:rPr>
        <w:t xml:space="preserve">mercy </w:t>
      </w:r>
      <w:r>
        <w:rPr>
          <w:sz w:val="24"/>
          <w:szCs w:val="24"/>
        </w:rPr>
        <w:t>wa</w:t>
      </w:r>
      <w:r w:rsidRPr="00BC06AD">
        <w:rPr>
          <w:sz w:val="24"/>
          <w:szCs w:val="24"/>
        </w:rPr>
        <w:t xml:space="preserve">s present. Elijah’s invitation </w:t>
      </w:r>
      <w:r>
        <w:rPr>
          <w:sz w:val="24"/>
          <w:szCs w:val="24"/>
        </w:rPr>
        <w:t xml:space="preserve">to the people to commit fully to God and stop “limping between two opinions” </w:t>
      </w:r>
      <w:r w:rsidRPr="00BC06AD">
        <w:rPr>
          <w:sz w:val="24"/>
          <w:szCs w:val="24"/>
        </w:rPr>
        <w:t>reveal</w:t>
      </w:r>
      <w:r>
        <w:rPr>
          <w:sz w:val="24"/>
          <w:szCs w:val="24"/>
        </w:rPr>
        <w:t>ed</w:t>
      </w:r>
      <w:r w:rsidRPr="00BC06AD">
        <w:rPr>
          <w:sz w:val="24"/>
          <w:szCs w:val="24"/>
        </w:rPr>
        <w:t xml:space="preserve"> God’s desire </w:t>
      </w:r>
      <w:r>
        <w:rPr>
          <w:sz w:val="24"/>
          <w:szCs w:val="24"/>
        </w:rPr>
        <w:t>for</w:t>
      </w:r>
      <w:r w:rsidRPr="00BC06AD">
        <w:rPr>
          <w:sz w:val="24"/>
          <w:szCs w:val="24"/>
        </w:rPr>
        <w:t xml:space="preserve"> His people </w:t>
      </w:r>
      <w:r>
        <w:rPr>
          <w:sz w:val="24"/>
          <w:szCs w:val="24"/>
        </w:rPr>
        <w:t xml:space="preserve">to </w:t>
      </w:r>
      <w:r w:rsidRPr="00BC06AD">
        <w:rPr>
          <w:sz w:val="24"/>
          <w:szCs w:val="24"/>
        </w:rPr>
        <w:t>return to Him rather than perish</w:t>
      </w:r>
      <w:r>
        <w:rPr>
          <w:sz w:val="24"/>
          <w:szCs w:val="24"/>
        </w:rPr>
        <w:t xml:space="preserve"> (1 Timothy 2:4; 2 Peter 3:9)</w:t>
      </w:r>
      <w:r w:rsidRPr="00BC06AD">
        <w:rPr>
          <w:sz w:val="24"/>
          <w:szCs w:val="24"/>
        </w:rPr>
        <w:t>.</w:t>
      </w:r>
    </w:p>
    <w:p w14:paraId="73BCD773" w14:textId="66B379B7" w:rsidR="005629A3" w:rsidRPr="00BC06AD" w:rsidRDefault="005629A3" w:rsidP="005629A3">
      <w:pPr>
        <w:suppressAutoHyphens w:val="0"/>
        <w:spacing w:after="160" w:line="278" w:lineRule="auto"/>
        <w:rPr>
          <w:sz w:val="24"/>
          <w:szCs w:val="24"/>
        </w:rPr>
      </w:pPr>
      <w:r w:rsidRPr="00BC06AD">
        <w:rPr>
          <w:sz w:val="24"/>
          <w:szCs w:val="24"/>
        </w:rPr>
        <w:t xml:space="preserve">Elisha’s ministry, while still containing elements of judgment, </w:t>
      </w:r>
      <w:r>
        <w:rPr>
          <w:sz w:val="24"/>
          <w:szCs w:val="24"/>
        </w:rPr>
        <w:t xml:space="preserve">was more focused on </w:t>
      </w:r>
      <w:r w:rsidRPr="00BC06AD">
        <w:rPr>
          <w:sz w:val="24"/>
          <w:szCs w:val="24"/>
        </w:rPr>
        <w:t>God’s compassion</w:t>
      </w:r>
      <w:r>
        <w:rPr>
          <w:sz w:val="24"/>
          <w:szCs w:val="24"/>
        </w:rPr>
        <w:t>,</w:t>
      </w:r>
      <w:r w:rsidRPr="00BC06AD">
        <w:rPr>
          <w:sz w:val="24"/>
          <w:szCs w:val="24"/>
        </w:rPr>
        <w:t xml:space="preserve"> provision and restorati</w:t>
      </w:r>
      <w:r>
        <w:rPr>
          <w:sz w:val="24"/>
          <w:szCs w:val="24"/>
        </w:rPr>
        <w:t>on</w:t>
      </w:r>
      <w:r w:rsidRPr="00BC06AD">
        <w:rPr>
          <w:sz w:val="24"/>
          <w:szCs w:val="24"/>
        </w:rPr>
        <w:t>. Through multiplied oil, healed waters, raised life, and the feeding of many</w:t>
      </w:r>
      <w:r>
        <w:rPr>
          <w:sz w:val="24"/>
          <w:szCs w:val="24"/>
        </w:rPr>
        <w:t xml:space="preserve"> people</w:t>
      </w:r>
      <w:r w:rsidRPr="00BC06AD">
        <w:rPr>
          <w:sz w:val="24"/>
          <w:szCs w:val="24"/>
        </w:rPr>
        <w:t>, God show</w:t>
      </w:r>
      <w:r>
        <w:rPr>
          <w:sz w:val="24"/>
          <w:szCs w:val="24"/>
        </w:rPr>
        <w:t>ed</w:t>
      </w:r>
      <w:r w:rsidRPr="00BC06AD">
        <w:rPr>
          <w:sz w:val="24"/>
          <w:szCs w:val="24"/>
        </w:rPr>
        <w:t xml:space="preserve"> Himself attentive to the needs of individuals as well as the nation. These acts of mercy </w:t>
      </w:r>
      <w:r>
        <w:rPr>
          <w:sz w:val="24"/>
          <w:szCs w:val="24"/>
        </w:rPr>
        <w:t>are</w:t>
      </w:r>
      <w:r w:rsidRPr="00BC06AD">
        <w:rPr>
          <w:sz w:val="24"/>
          <w:szCs w:val="24"/>
        </w:rPr>
        <w:t xml:space="preserve"> not disconnected from His sovereignty; they reveal its fullness. God is not only powerful enough to judge</w:t>
      </w:r>
      <w:r w:rsidR="001534B9">
        <w:rPr>
          <w:sz w:val="24"/>
          <w:szCs w:val="24"/>
        </w:rPr>
        <w:t>;</w:t>
      </w:r>
      <w:r>
        <w:rPr>
          <w:sz w:val="24"/>
          <w:szCs w:val="24"/>
        </w:rPr>
        <w:t xml:space="preserve"> He is</w:t>
      </w:r>
      <w:r w:rsidRPr="00BC06AD">
        <w:rPr>
          <w:sz w:val="24"/>
          <w:szCs w:val="24"/>
        </w:rPr>
        <w:t xml:space="preserve"> also gracious enough to save, sustain, and restore. Even </w:t>
      </w:r>
      <w:r>
        <w:rPr>
          <w:sz w:val="24"/>
          <w:szCs w:val="24"/>
        </w:rPr>
        <w:t>His</w:t>
      </w:r>
      <w:r w:rsidRPr="00BC06AD">
        <w:rPr>
          <w:sz w:val="24"/>
          <w:szCs w:val="24"/>
        </w:rPr>
        <w:t xml:space="preserve"> judgment</w:t>
      </w:r>
      <w:r>
        <w:rPr>
          <w:sz w:val="24"/>
          <w:szCs w:val="24"/>
        </w:rPr>
        <w:t>, when it came,</w:t>
      </w:r>
      <w:r w:rsidRPr="00BC06AD">
        <w:rPr>
          <w:sz w:val="24"/>
          <w:szCs w:val="24"/>
        </w:rPr>
        <w:t xml:space="preserve"> </w:t>
      </w:r>
      <w:r>
        <w:rPr>
          <w:sz w:val="24"/>
          <w:szCs w:val="24"/>
        </w:rPr>
        <w:t>was</w:t>
      </w:r>
      <w:r w:rsidRPr="00BC06AD">
        <w:rPr>
          <w:sz w:val="24"/>
          <w:szCs w:val="24"/>
        </w:rPr>
        <w:t xml:space="preserve"> purposeful and </w:t>
      </w:r>
      <w:r>
        <w:rPr>
          <w:sz w:val="24"/>
          <w:szCs w:val="24"/>
        </w:rPr>
        <w:t xml:space="preserve">always </w:t>
      </w:r>
      <w:r w:rsidRPr="00BC06AD">
        <w:rPr>
          <w:sz w:val="24"/>
          <w:szCs w:val="24"/>
        </w:rPr>
        <w:t xml:space="preserve">accompanied by opportunities for mercy. </w:t>
      </w:r>
    </w:p>
    <w:p w14:paraId="2EA23E1B" w14:textId="1596C175" w:rsidR="005629A3" w:rsidRPr="00BC06AD" w:rsidRDefault="005629A3" w:rsidP="005629A3">
      <w:pPr>
        <w:suppressAutoHyphens w:val="0"/>
        <w:spacing w:after="160" w:line="278" w:lineRule="auto"/>
        <w:rPr>
          <w:sz w:val="24"/>
          <w:szCs w:val="24"/>
        </w:rPr>
      </w:pPr>
      <w:r w:rsidRPr="00BC06AD">
        <w:rPr>
          <w:sz w:val="24"/>
          <w:szCs w:val="24"/>
        </w:rPr>
        <w:lastRenderedPageBreak/>
        <w:t xml:space="preserve">Together, </w:t>
      </w:r>
      <w:r>
        <w:rPr>
          <w:sz w:val="24"/>
          <w:szCs w:val="24"/>
        </w:rPr>
        <w:t xml:space="preserve">the stories of </w:t>
      </w:r>
      <w:r w:rsidRPr="00BC06AD">
        <w:rPr>
          <w:sz w:val="24"/>
          <w:szCs w:val="24"/>
        </w:rPr>
        <w:t xml:space="preserve">Elijah and Elisha </w:t>
      </w:r>
      <w:r>
        <w:rPr>
          <w:sz w:val="24"/>
          <w:szCs w:val="24"/>
        </w:rPr>
        <w:t>give us</w:t>
      </w:r>
      <w:r w:rsidRPr="00BC06AD">
        <w:rPr>
          <w:sz w:val="24"/>
          <w:szCs w:val="24"/>
        </w:rPr>
        <w:t xml:space="preserve"> a unified picture: God’s sovereignty is expressed not in cold</w:t>
      </w:r>
      <w:r>
        <w:rPr>
          <w:sz w:val="24"/>
          <w:szCs w:val="24"/>
        </w:rPr>
        <w:t xml:space="preserve"> </w:t>
      </w:r>
      <w:r w:rsidRPr="00BC06AD">
        <w:rPr>
          <w:sz w:val="24"/>
          <w:szCs w:val="24"/>
        </w:rPr>
        <w:t>control but in righteous justice and steadfast love</w:t>
      </w:r>
      <w:r>
        <w:rPr>
          <w:sz w:val="24"/>
          <w:szCs w:val="24"/>
        </w:rPr>
        <w:t xml:space="preserve"> for His people. He is not an unfeeling judge but a loving Father. The Lord disciplines the one He loves (Proverbs 3:12; Hebrews 12:6)</w:t>
      </w:r>
      <w:r w:rsidRPr="00BC06AD">
        <w:rPr>
          <w:sz w:val="24"/>
          <w:szCs w:val="24"/>
        </w:rPr>
        <w:t xml:space="preserve">. </w:t>
      </w:r>
      <w:r>
        <w:rPr>
          <w:sz w:val="24"/>
          <w:szCs w:val="24"/>
        </w:rPr>
        <w:t xml:space="preserve">The Hebrew term </w:t>
      </w:r>
      <w:proofErr w:type="spellStart"/>
      <w:r w:rsidRPr="008E31D3">
        <w:rPr>
          <w:i/>
          <w:iCs/>
          <w:sz w:val="24"/>
          <w:szCs w:val="24"/>
        </w:rPr>
        <w:t>chesed</w:t>
      </w:r>
      <w:proofErr w:type="spellEnd"/>
      <w:r>
        <w:rPr>
          <w:sz w:val="24"/>
          <w:szCs w:val="24"/>
        </w:rPr>
        <w:t xml:space="preserve"> (“lovingkindness” in the NASB; “steadfast love” in the ESV) describes the deep, covenantal loyalty, compassion and mercy of God toward His people when they don’t deserve it. God</w:t>
      </w:r>
      <w:r w:rsidRPr="00BC06AD">
        <w:rPr>
          <w:sz w:val="24"/>
          <w:szCs w:val="24"/>
        </w:rPr>
        <w:t xml:space="preserve"> confronts sin because He is holy</w:t>
      </w:r>
      <w:r>
        <w:rPr>
          <w:sz w:val="24"/>
          <w:szCs w:val="24"/>
        </w:rPr>
        <w:t xml:space="preserve"> and just, yet</w:t>
      </w:r>
      <w:r w:rsidRPr="00BC06AD">
        <w:rPr>
          <w:sz w:val="24"/>
          <w:szCs w:val="24"/>
        </w:rPr>
        <w:t xml:space="preserve"> He extends mercy because He is faithful to His </w:t>
      </w:r>
      <w:r>
        <w:rPr>
          <w:sz w:val="24"/>
          <w:szCs w:val="24"/>
        </w:rPr>
        <w:t>promises and His covenant love</w:t>
      </w:r>
      <w:r w:rsidRPr="00BC06AD">
        <w:rPr>
          <w:sz w:val="24"/>
          <w:szCs w:val="24"/>
        </w:rPr>
        <w:t xml:space="preserve">. Neither aspect can be separated from the other without distorting His character. Judgment without mercy would leave no hope; mercy without justice would ignore the reality of sin. In these prophets, we see both </w:t>
      </w:r>
      <w:r>
        <w:rPr>
          <w:sz w:val="24"/>
          <w:szCs w:val="24"/>
        </w:rPr>
        <w:t xml:space="preserve">judgment and mercy </w:t>
      </w:r>
      <w:r w:rsidRPr="00BC06AD">
        <w:rPr>
          <w:sz w:val="24"/>
          <w:szCs w:val="24"/>
        </w:rPr>
        <w:t>held together in perfect tension.</w:t>
      </w:r>
    </w:p>
    <w:p w14:paraId="213557DE" w14:textId="3A7EA8AB" w:rsidR="005629A3" w:rsidRPr="00BE25E0" w:rsidRDefault="005629A3" w:rsidP="005629A3">
      <w:pPr>
        <w:suppressAutoHyphens w:val="0"/>
        <w:spacing w:after="160" w:line="278" w:lineRule="auto"/>
        <w:rPr>
          <w:sz w:val="24"/>
          <w:szCs w:val="24"/>
        </w:rPr>
      </w:pPr>
      <w:r>
        <w:rPr>
          <w:sz w:val="24"/>
          <w:szCs w:val="24"/>
        </w:rPr>
        <w:t>The</w:t>
      </w:r>
      <w:r w:rsidRPr="00BC06AD">
        <w:rPr>
          <w:sz w:val="24"/>
          <w:szCs w:val="24"/>
        </w:rPr>
        <w:t xml:space="preserve"> ministries</w:t>
      </w:r>
      <w:r>
        <w:rPr>
          <w:sz w:val="24"/>
          <w:szCs w:val="24"/>
        </w:rPr>
        <w:t xml:space="preserve"> of the prophets</w:t>
      </w:r>
      <w:r w:rsidRPr="00BC06AD">
        <w:rPr>
          <w:sz w:val="24"/>
          <w:szCs w:val="24"/>
        </w:rPr>
        <w:t xml:space="preserve"> point beyond themselves to a greater fulfillment in Christ. Like Elijah and Elisha, Jesus confront</w:t>
      </w:r>
      <w:r>
        <w:rPr>
          <w:sz w:val="24"/>
          <w:szCs w:val="24"/>
        </w:rPr>
        <w:t>ed</w:t>
      </w:r>
      <w:r w:rsidRPr="00BC06AD">
        <w:rPr>
          <w:sz w:val="24"/>
          <w:szCs w:val="24"/>
        </w:rPr>
        <w:t xml:space="preserve"> sin, call</w:t>
      </w:r>
      <w:r>
        <w:rPr>
          <w:sz w:val="24"/>
          <w:szCs w:val="24"/>
        </w:rPr>
        <w:t>ed</w:t>
      </w:r>
      <w:r w:rsidRPr="00BC06AD">
        <w:rPr>
          <w:sz w:val="24"/>
          <w:szCs w:val="24"/>
        </w:rPr>
        <w:t xml:space="preserve"> for repentance, and perform</w:t>
      </w:r>
      <w:r>
        <w:rPr>
          <w:sz w:val="24"/>
          <w:szCs w:val="24"/>
        </w:rPr>
        <w:t>ed</w:t>
      </w:r>
      <w:r w:rsidRPr="00BC06AD">
        <w:rPr>
          <w:sz w:val="24"/>
          <w:szCs w:val="24"/>
        </w:rPr>
        <w:t xml:space="preserve"> works that authenticate</w:t>
      </w:r>
      <w:r>
        <w:rPr>
          <w:sz w:val="24"/>
          <w:szCs w:val="24"/>
        </w:rPr>
        <w:t>d</w:t>
      </w:r>
      <w:r w:rsidRPr="00BC06AD">
        <w:rPr>
          <w:sz w:val="24"/>
          <w:szCs w:val="24"/>
        </w:rPr>
        <w:t xml:space="preserve"> His message. </w:t>
      </w:r>
      <w:r>
        <w:rPr>
          <w:sz w:val="24"/>
          <w:szCs w:val="24"/>
        </w:rPr>
        <w:t>Bu</w:t>
      </w:r>
      <w:r w:rsidRPr="00BC06AD">
        <w:rPr>
          <w:sz w:val="24"/>
          <w:szCs w:val="24"/>
        </w:rPr>
        <w:t xml:space="preserve">t He </w:t>
      </w:r>
      <w:r>
        <w:rPr>
          <w:sz w:val="24"/>
          <w:szCs w:val="24"/>
        </w:rPr>
        <w:t>did</w:t>
      </w:r>
      <w:r w:rsidRPr="00BC06AD">
        <w:rPr>
          <w:sz w:val="24"/>
          <w:szCs w:val="24"/>
        </w:rPr>
        <w:t xml:space="preserve"> so with a completeness they could only anticipate. In Christ, God’s sovereignty </w:t>
      </w:r>
      <w:r>
        <w:rPr>
          <w:sz w:val="24"/>
          <w:szCs w:val="24"/>
        </w:rPr>
        <w:t>was</w:t>
      </w:r>
      <w:r w:rsidRPr="00BC06AD">
        <w:rPr>
          <w:sz w:val="24"/>
          <w:szCs w:val="24"/>
        </w:rPr>
        <w:t xml:space="preserve"> revealed most fully: </w:t>
      </w:r>
      <w:r w:rsidR="002076FB">
        <w:rPr>
          <w:sz w:val="24"/>
          <w:szCs w:val="24"/>
        </w:rPr>
        <w:t>T</w:t>
      </w:r>
      <w:r w:rsidR="002076FB" w:rsidRPr="00BC06AD">
        <w:rPr>
          <w:sz w:val="24"/>
          <w:szCs w:val="24"/>
        </w:rPr>
        <w:t xml:space="preserve">he </w:t>
      </w:r>
      <w:r w:rsidRPr="00BC06AD">
        <w:rPr>
          <w:sz w:val="24"/>
          <w:szCs w:val="24"/>
        </w:rPr>
        <w:t>judgment sin deserve</w:t>
      </w:r>
      <w:r>
        <w:rPr>
          <w:sz w:val="24"/>
          <w:szCs w:val="24"/>
        </w:rPr>
        <w:t>d was</w:t>
      </w:r>
      <w:r w:rsidRPr="00BC06AD">
        <w:rPr>
          <w:sz w:val="24"/>
          <w:szCs w:val="24"/>
        </w:rPr>
        <w:t xml:space="preserve"> not set aside but borne by Christ Himself</w:t>
      </w:r>
      <w:r>
        <w:rPr>
          <w:sz w:val="24"/>
          <w:szCs w:val="24"/>
        </w:rPr>
        <w:t xml:space="preserve"> (2 Corinthians 5:21). Romans explains how the law and the prophets bore witness to the righteousness which came through Christ. In Christ’s work, God shows Himself to be both the </w:t>
      </w:r>
      <w:r w:rsidRPr="00D11EE7">
        <w:rPr>
          <w:i/>
          <w:iCs/>
          <w:sz w:val="24"/>
          <w:szCs w:val="24"/>
        </w:rPr>
        <w:t>just</w:t>
      </w:r>
      <w:r>
        <w:rPr>
          <w:sz w:val="24"/>
          <w:szCs w:val="24"/>
        </w:rPr>
        <w:t xml:space="preserve"> and the </w:t>
      </w:r>
      <w:r w:rsidRPr="00D11EE7">
        <w:rPr>
          <w:i/>
          <w:iCs/>
          <w:sz w:val="24"/>
          <w:szCs w:val="24"/>
        </w:rPr>
        <w:t>justifier</w:t>
      </w:r>
      <w:r>
        <w:rPr>
          <w:sz w:val="24"/>
          <w:szCs w:val="24"/>
        </w:rPr>
        <w:t xml:space="preserve">, both Judge and Savior (Romans 3:26). The </w:t>
      </w:r>
      <w:r w:rsidRPr="00BC06AD">
        <w:rPr>
          <w:sz w:val="24"/>
          <w:szCs w:val="24"/>
        </w:rPr>
        <w:t xml:space="preserve">mercy long extended through prophetic calls </w:t>
      </w:r>
      <w:r>
        <w:rPr>
          <w:sz w:val="24"/>
          <w:szCs w:val="24"/>
        </w:rPr>
        <w:t>was</w:t>
      </w:r>
      <w:r w:rsidRPr="00BC06AD">
        <w:rPr>
          <w:sz w:val="24"/>
          <w:szCs w:val="24"/>
        </w:rPr>
        <w:t xml:space="preserve"> secured through His life, death and </w:t>
      </w:r>
      <w:r w:rsidR="002076FB">
        <w:rPr>
          <w:sz w:val="24"/>
          <w:szCs w:val="24"/>
        </w:rPr>
        <w:t>R</w:t>
      </w:r>
      <w:r w:rsidRPr="00BC06AD">
        <w:rPr>
          <w:sz w:val="24"/>
          <w:szCs w:val="24"/>
        </w:rPr>
        <w:t>esurrection</w:t>
      </w:r>
      <w:r>
        <w:rPr>
          <w:sz w:val="24"/>
          <w:szCs w:val="24"/>
        </w:rPr>
        <w:t xml:space="preserve"> (Ephesians 2:1–10)</w:t>
      </w:r>
      <w:r w:rsidRPr="00BC06AD">
        <w:rPr>
          <w:sz w:val="24"/>
          <w:szCs w:val="24"/>
        </w:rPr>
        <w:t xml:space="preserve">. Elijah called down fire and Elisha multiplied bread, </w:t>
      </w:r>
      <w:r>
        <w:rPr>
          <w:sz w:val="24"/>
          <w:szCs w:val="24"/>
        </w:rPr>
        <w:t xml:space="preserve">but </w:t>
      </w:r>
      <w:r w:rsidRPr="00BC06AD">
        <w:rPr>
          <w:sz w:val="24"/>
          <w:szCs w:val="24"/>
        </w:rPr>
        <w:t xml:space="preserve">Jesus </w:t>
      </w:r>
      <w:r>
        <w:rPr>
          <w:sz w:val="24"/>
          <w:szCs w:val="24"/>
        </w:rPr>
        <w:t>took</w:t>
      </w:r>
      <w:r w:rsidRPr="00BC06AD">
        <w:rPr>
          <w:sz w:val="24"/>
          <w:szCs w:val="24"/>
        </w:rPr>
        <w:t xml:space="preserve"> judgment upon Himself and </w:t>
      </w:r>
      <w:r>
        <w:rPr>
          <w:i/>
          <w:iCs/>
          <w:sz w:val="24"/>
          <w:szCs w:val="24"/>
        </w:rPr>
        <w:t>became</w:t>
      </w:r>
      <w:r w:rsidRPr="00BC06AD">
        <w:rPr>
          <w:sz w:val="24"/>
          <w:szCs w:val="24"/>
        </w:rPr>
        <w:t xml:space="preserve"> the bread of life for all who </w:t>
      </w:r>
      <w:r w:rsidRPr="00BE25E0">
        <w:rPr>
          <w:sz w:val="24"/>
          <w:szCs w:val="24"/>
        </w:rPr>
        <w:t xml:space="preserve">believe (John 6:35). </w:t>
      </w:r>
    </w:p>
    <w:p w14:paraId="1678B31F" w14:textId="726D6B81" w:rsidR="005629A3" w:rsidRDefault="005629A3" w:rsidP="005629A3">
      <w:pPr>
        <w:suppressAutoHyphens w:val="0"/>
        <w:spacing w:after="160" w:line="278" w:lineRule="auto"/>
        <w:rPr>
          <w:sz w:val="24"/>
          <w:szCs w:val="24"/>
        </w:rPr>
      </w:pPr>
      <w:r w:rsidRPr="00BE25E0">
        <w:rPr>
          <w:sz w:val="24"/>
          <w:szCs w:val="24"/>
        </w:rPr>
        <w:t>The ministries of Elijah and Elisha are not merely historical accounts</w:t>
      </w:r>
      <w:r>
        <w:rPr>
          <w:sz w:val="24"/>
          <w:szCs w:val="24"/>
        </w:rPr>
        <w:t>; they are</w:t>
      </w:r>
      <w:r w:rsidRPr="00BE25E0">
        <w:rPr>
          <w:sz w:val="24"/>
          <w:szCs w:val="24"/>
        </w:rPr>
        <w:t xml:space="preserve"> theological signposts. They reveal a God who reigns in both judgment and mercy, and they direct our attention to the One in whom those realities meet perfectly. In Christ, we see God’s ultimate purpose is not simply to judge or spare but to redeem</w:t>
      </w:r>
      <w:r w:rsidR="00A669C3">
        <w:rPr>
          <w:sz w:val="24"/>
          <w:szCs w:val="24"/>
        </w:rPr>
        <w:t xml:space="preserve"> – </w:t>
      </w:r>
      <w:r w:rsidRPr="00BE25E0">
        <w:rPr>
          <w:sz w:val="24"/>
          <w:szCs w:val="24"/>
        </w:rPr>
        <w:t>to bring His people back into right relationship with Himself, where His sovereignty is no longer resisted but joyfully embraced.</w:t>
      </w:r>
    </w:p>
    <w:p w14:paraId="2F7C6D13" w14:textId="77777777" w:rsidR="005629A3" w:rsidRPr="00F17A8C" w:rsidRDefault="005629A3" w:rsidP="005629A3">
      <w:pPr>
        <w:pStyle w:val="NormalWeb"/>
        <w:spacing w:line="240" w:lineRule="auto"/>
        <w:rPr>
          <w:rFonts w:ascii="Calibri" w:hAnsi="Calibri" w:cs="Calibri"/>
          <w:b/>
          <w:bCs/>
        </w:rPr>
      </w:pPr>
      <w:r w:rsidRPr="00783C7C">
        <w:rPr>
          <w:rFonts w:ascii="Calibri" w:hAnsi="Calibri" w:cs="Calibri"/>
          <w:b/>
          <w:bCs/>
        </w:rPr>
        <w:t xml:space="preserve">Q: </w:t>
      </w:r>
      <w:r>
        <w:rPr>
          <w:rFonts w:ascii="Calibri" w:hAnsi="Calibri" w:cs="Calibri"/>
          <w:b/>
          <w:bCs/>
        </w:rPr>
        <w:t xml:space="preserve">How have the consequences of sin led you to repent and turn back to God? How has God used these situations to guide you to Him? </w:t>
      </w:r>
      <w:r w:rsidRPr="00F17A8C">
        <w:rPr>
          <w:rFonts w:ascii="Calibri" w:hAnsi="Calibri" w:cs="Calibri"/>
          <w:b/>
          <w:bCs/>
        </w:rPr>
        <w:t xml:space="preserve">  </w:t>
      </w:r>
    </w:p>
    <w:p w14:paraId="53715050" w14:textId="2819699C" w:rsidR="005629A3" w:rsidRPr="00783C7C" w:rsidRDefault="005629A3" w:rsidP="005629A3">
      <w:pPr>
        <w:pStyle w:val="NormalWeb"/>
        <w:spacing w:after="480" w:line="240" w:lineRule="auto"/>
        <w:rPr>
          <w:rFonts w:ascii="Calibri" w:hAnsi="Calibri" w:cs="Calibri"/>
          <w:b/>
          <w:bCs/>
        </w:rPr>
      </w:pPr>
      <w:r w:rsidRPr="00783C7C">
        <w:rPr>
          <w:rFonts w:ascii="Calibri" w:hAnsi="Calibri" w:cs="Calibri"/>
          <w:b/>
          <w:bCs/>
        </w:rPr>
        <w:t xml:space="preserve">Q: </w:t>
      </w:r>
      <w:r>
        <w:rPr>
          <w:rFonts w:ascii="Calibri" w:hAnsi="Calibri" w:cs="Calibri"/>
          <w:b/>
          <w:bCs/>
        </w:rPr>
        <w:t xml:space="preserve">If you were explaining the </w:t>
      </w:r>
      <w:r w:rsidR="002076FB">
        <w:rPr>
          <w:rFonts w:ascii="Calibri" w:hAnsi="Calibri" w:cs="Calibri"/>
          <w:b/>
          <w:bCs/>
        </w:rPr>
        <w:t xml:space="preserve">Gospel </w:t>
      </w:r>
      <w:r>
        <w:rPr>
          <w:rFonts w:ascii="Calibri" w:hAnsi="Calibri" w:cs="Calibri"/>
          <w:b/>
          <w:bCs/>
        </w:rPr>
        <w:t>to an unbeliever, how would you share the truth of the balance between God’s justice and His mercy</w:t>
      </w:r>
      <w:r w:rsidRPr="00783C7C">
        <w:rPr>
          <w:rFonts w:ascii="Calibri" w:hAnsi="Calibri" w:cs="Calibri"/>
          <w:b/>
          <w:bCs/>
        </w:rPr>
        <w:t xml:space="preserve">?     </w:t>
      </w:r>
    </w:p>
    <w:p w14:paraId="3D22E1CF" w14:textId="77777777" w:rsidR="005629A3" w:rsidRPr="000A2CF4" w:rsidRDefault="005629A3" w:rsidP="005629A3">
      <w:pPr>
        <w:spacing w:after="0"/>
        <w:rPr>
          <w:rFonts w:cs="Calibri"/>
          <w:b/>
          <w:bCs/>
          <w:sz w:val="24"/>
          <w:szCs w:val="24"/>
        </w:rPr>
      </w:pPr>
      <w:r>
        <w:rPr>
          <w:rFonts w:cs="Calibri"/>
          <w:b/>
          <w:bCs/>
          <w:sz w:val="24"/>
          <w:szCs w:val="24"/>
        </w:rPr>
        <w:t xml:space="preserve">Malachi 4:5–6 and Luke 24:13–27, 44–47 </w:t>
      </w:r>
      <w:r w:rsidRPr="000A2CF4">
        <w:rPr>
          <w:rFonts w:cs="Calibri"/>
          <w:b/>
          <w:bCs/>
          <w:sz w:val="24"/>
          <w:szCs w:val="24"/>
        </w:rPr>
        <w:t>[Read]</w:t>
      </w:r>
    </w:p>
    <w:p w14:paraId="7E3D8661" w14:textId="77777777" w:rsidR="005629A3" w:rsidRPr="00BF46BC" w:rsidRDefault="005629A3" w:rsidP="005629A3">
      <w:pPr>
        <w:pStyle w:val="NormalWeb"/>
        <w:rPr>
          <w:rFonts w:ascii="Calibri" w:hAnsi="Calibri" w:cs="Calibri"/>
        </w:rPr>
      </w:pPr>
      <w:r w:rsidRPr="002914E7">
        <w:rPr>
          <w:rFonts w:ascii="Calibri" w:hAnsi="Calibri" w:cs="Calibri"/>
          <w:b/>
          <w:bCs/>
        </w:rPr>
        <w:t>Talking Point 3:</w:t>
      </w:r>
      <w:r w:rsidRPr="002914E7">
        <w:rPr>
          <w:rFonts w:ascii="Calibri" w:hAnsi="Calibri" w:cs="Calibri"/>
        </w:rPr>
        <w:t xml:space="preserve"> </w:t>
      </w:r>
      <w:r>
        <w:rPr>
          <w:rFonts w:ascii="Calibri" w:hAnsi="Calibri" w:cs="Calibri"/>
        </w:rPr>
        <w:t xml:space="preserve">The prophets lack of “success” pointed </w:t>
      </w:r>
      <w:r w:rsidRPr="00BF46BC">
        <w:rPr>
          <w:rFonts w:ascii="Calibri" w:hAnsi="Calibri" w:cs="Calibri"/>
        </w:rPr>
        <w:t xml:space="preserve">ahead to our need for Jesus.  </w:t>
      </w:r>
    </w:p>
    <w:p w14:paraId="195942AF" w14:textId="1E5566D9" w:rsidR="005629A3" w:rsidRPr="00BF46BC" w:rsidRDefault="005629A3" w:rsidP="005629A3">
      <w:pPr>
        <w:pStyle w:val="NormalWeb"/>
        <w:rPr>
          <w:rFonts w:ascii="Calibri" w:hAnsi="Calibri" w:cs="Calibri"/>
          <w:b/>
          <w:bCs/>
        </w:rPr>
      </w:pPr>
      <w:r w:rsidRPr="00BF46BC">
        <w:rPr>
          <w:rFonts w:ascii="Calibri" w:hAnsi="Calibri" w:cs="Calibri"/>
          <w:b/>
          <w:bCs/>
        </w:rPr>
        <w:lastRenderedPageBreak/>
        <w:t xml:space="preserve">Q: </w:t>
      </w:r>
      <w:r>
        <w:rPr>
          <w:rFonts w:ascii="Calibri" w:hAnsi="Calibri" w:cs="Calibri"/>
          <w:b/>
          <w:bCs/>
        </w:rPr>
        <w:t>Chronologically,</w:t>
      </w:r>
      <w:r w:rsidRPr="00BF46BC">
        <w:rPr>
          <w:rFonts w:ascii="Calibri" w:hAnsi="Calibri" w:cs="Calibri"/>
          <w:b/>
          <w:bCs/>
        </w:rPr>
        <w:t xml:space="preserve"> Malachi is</w:t>
      </w:r>
      <w:r>
        <w:rPr>
          <w:rFonts w:ascii="Calibri" w:hAnsi="Calibri" w:cs="Calibri"/>
          <w:b/>
          <w:bCs/>
        </w:rPr>
        <w:t xml:space="preserve"> </w:t>
      </w:r>
      <w:r w:rsidRPr="00BF46BC">
        <w:rPr>
          <w:rFonts w:ascii="Calibri" w:hAnsi="Calibri" w:cs="Calibri"/>
          <w:b/>
          <w:bCs/>
        </w:rPr>
        <w:t>the final prophet. Who</w:t>
      </w:r>
      <w:r w:rsidR="002076FB">
        <w:rPr>
          <w:rFonts w:ascii="Calibri" w:hAnsi="Calibri" w:cs="Calibri"/>
          <w:b/>
          <w:bCs/>
        </w:rPr>
        <w:t>m</w:t>
      </w:r>
      <w:r w:rsidRPr="00BF46BC">
        <w:rPr>
          <w:rFonts w:ascii="Calibri" w:hAnsi="Calibri" w:cs="Calibri"/>
          <w:b/>
          <w:bCs/>
        </w:rPr>
        <w:t xml:space="preserve"> d</w:t>
      </w:r>
      <w:r>
        <w:rPr>
          <w:rFonts w:ascii="Calibri" w:hAnsi="Calibri" w:cs="Calibri"/>
          <w:b/>
          <w:bCs/>
        </w:rPr>
        <w:t>id</w:t>
      </w:r>
      <w:r w:rsidRPr="00BF46BC">
        <w:rPr>
          <w:rFonts w:ascii="Calibri" w:hAnsi="Calibri" w:cs="Calibri"/>
          <w:b/>
          <w:bCs/>
        </w:rPr>
        <w:t xml:space="preserve"> God promise to send through Malachi? What does this tell us about God’s work through the prophets? His plan? </w:t>
      </w:r>
    </w:p>
    <w:p w14:paraId="105FE867" w14:textId="71F55611" w:rsidR="005629A3" w:rsidRPr="00381648" w:rsidRDefault="005629A3" w:rsidP="005629A3">
      <w:pPr>
        <w:pStyle w:val="NormalWeb"/>
        <w:rPr>
          <w:rFonts w:ascii="Calibri" w:hAnsi="Calibri" w:cs="Calibri"/>
          <w:b/>
          <w:bCs/>
        </w:rPr>
      </w:pPr>
      <w:r w:rsidRPr="00BF46BC">
        <w:rPr>
          <w:rFonts w:ascii="Calibri" w:hAnsi="Calibri" w:cs="Calibri"/>
          <w:b/>
          <w:bCs/>
        </w:rPr>
        <w:t xml:space="preserve">Q: What did Jesus tell the </w:t>
      </w:r>
      <w:r>
        <w:rPr>
          <w:rFonts w:ascii="Calibri" w:hAnsi="Calibri" w:cs="Calibri"/>
          <w:b/>
          <w:bCs/>
        </w:rPr>
        <w:t>disciples</w:t>
      </w:r>
      <w:r w:rsidRPr="00BF46BC">
        <w:rPr>
          <w:rFonts w:ascii="Calibri" w:hAnsi="Calibri" w:cs="Calibri"/>
          <w:b/>
          <w:bCs/>
        </w:rPr>
        <w:t xml:space="preserve"> on the</w:t>
      </w:r>
      <w:r>
        <w:rPr>
          <w:rFonts w:ascii="Calibri" w:hAnsi="Calibri" w:cs="Calibri"/>
          <w:b/>
          <w:bCs/>
        </w:rPr>
        <w:t xml:space="preserve"> </w:t>
      </w:r>
      <w:r w:rsidR="002076FB">
        <w:rPr>
          <w:rFonts w:ascii="Calibri" w:hAnsi="Calibri" w:cs="Calibri"/>
          <w:b/>
          <w:bCs/>
        </w:rPr>
        <w:t xml:space="preserve">Road </w:t>
      </w:r>
      <w:r>
        <w:rPr>
          <w:rFonts w:ascii="Calibri" w:hAnsi="Calibri" w:cs="Calibri"/>
          <w:b/>
          <w:bCs/>
        </w:rPr>
        <w:t xml:space="preserve">to Emmaus about the law and the prophets? </w:t>
      </w:r>
      <w:r w:rsidRPr="00381648">
        <w:rPr>
          <w:rFonts w:ascii="Calibri" w:hAnsi="Calibri" w:cs="Calibri"/>
          <w:b/>
          <w:bCs/>
        </w:rPr>
        <w:t xml:space="preserve">        </w:t>
      </w:r>
    </w:p>
    <w:p w14:paraId="4A636D11" w14:textId="5114DE86" w:rsidR="005629A3" w:rsidRDefault="005629A3" w:rsidP="005629A3">
      <w:pPr>
        <w:spacing w:line="240" w:lineRule="auto"/>
        <w:rPr>
          <w:sz w:val="24"/>
          <w:szCs w:val="24"/>
        </w:rPr>
      </w:pPr>
      <w:r w:rsidRPr="00823069">
        <w:rPr>
          <w:sz w:val="24"/>
          <w:szCs w:val="24"/>
        </w:rPr>
        <w:t>Elijah</w:t>
      </w:r>
      <w:r>
        <w:rPr>
          <w:sz w:val="24"/>
          <w:szCs w:val="24"/>
        </w:rPr>
        <w:t xml:space="preserve"> and Elisha</w:t>
      </w:r>
      <w:r w:rsidRPr="00823069">
        <w:rPr>
          <w:sz w:val="24"/>
          <w:szCs w:val="24"/>
        </w:rPr>
        <w:t>’s ministr</w:t>
      </w:r>
      <w:r>
        <w:rPr>
          <w:sz w:val="24"/>
          <w:szCs w:val="24"/>
        </w:rPr>
        <w:t>ies</w:t>
      </w:r>
      <w:r w:rsidRPr="00823069">
        <w:rPr>
          <w:sz w:val="24"/>
          <w:szCs w:val="24"/>
        </w:rPr>
        <w:t xml:space="preserve"> stand a</w:t>
      </w:r>
      <w:r>
        <w:rPr>
          <w:sz w:val="24"/>
          <w:szCs w:val="24"/>
        </w:rPr>
        <w:t>t</w:t>
      </w:r>
      <w:r w:rsidRPr="00823069">
        <w:rPr>
          <w:sz w:val="24"/>
          <w:szCs w:val="24"/>
        </w:rPr>
        <w:t xml:space="preserve"> a pivotal moment in redemptive history, not only confronting Israel’s rebellion but also preparing the way for something far greater. </w:t>
      </w:r>
      <w:r>
        <w:rPr>
          <w:sz w:val="24"/>
          <w:szCs w:val="24"/>
        </w:rPr>
        <w:t xml:space="preserve">In the big-picture story, God rescued Israel from Egypt (Exodus–Deuteronomy) and brought them into the land to live with Him in peace and harmony (Joshua). But they didn’t have the happy ending they expected. As soon as they entered the land, they started worshipping other gods (Judges). David established worship at Jerusalem, but that quickly fell apart when his son, Solomon, married foreign wives and started worshipping their gods (1–2 Samuel, 1 Kings). The kingdom split, and Israel (N) </w:t>
      </w:r>
      <w:r w:rsidRPr="00DD7360">
        <w:rPr>
          <w:sz w:val="24"/>
          <w:szCs w:val="24"/>
        </w:rPr>
        <w:t>consistently worship</w:t>
      </w:r>
      <w:r>
        <w:rPr>
          <w:sz w:val="24"/>
          <w:szCs w:val="24"/>
        </w:rPr>
        <w:t>ped</w:t>
      </w:r>
      <w:r w:rsidRPr="00DD7360">
        <w:rPr>
          <w:sz w:val="24"/>
          <w:szCs w:val="24"/>
        </w:rPr>
        <w:t xml:space="preserve"> golden calves instead of Yahweh for their entire history of </w:t>
      </w:r>
      <w:r>
        <w:rPr>
          <w:sz w:val="24"/>
          <w:szCs w:val="24"/>
        </w:rPr>
        <w:t>more than</w:t>
      </w:r>
      <w:r w:rsidRPr="00DD7360">
        <w:rPr>
          <w:sz w:val="24"/>
          <w:szCs w:val="24"/>
        </w:rPr>
        <w:t xml:space="preserve"> 200 years. At this point, they had even started worship</w:t>
      </w:r>
      <w:r>
        <w:rPr>
          <w:sz w:val="24"/>
          <w:szCs w:val="24"/>
        </w:rPr>
        <w:t>p</w:t>
      </w:r>
      <w:r w:rsidRPr="00DD7360">
        <w:rPr>
          <w:sz w:val="24"/>
          <w:szCs w:val="24"/>
        </w:rPr>
        <w:t>ing Baal and</w:t>
      </w:r>
      <w:r w:rsidR="00886456">
        <w:rPr>
          <w:sz w:val="24"/>
          <w:szCs w:val="24"/>
        </w:rPr>
        <w:t xml:space="preserve"> </w:t>
      </w:r>
      <w:r w:rsidR="00C45735">
        <w:rPr>
          <w:sz w:val="24"/>
          <w:szCs w:val="24"/>
        </w:rPr>
        <w:t>The</w:t>
      </w:r>
      <w:r w:rsidRPr="00DD7360">
        <w:rPr>
          <w:sz w:val="24"/>
          <w:szCs w:val="24"/>
        </w:rPr>
        <w:t xml:space="preserve"> Asherah, the gods of the Canaanites</w:t>
      </w:r>
      <w:r>
        <w:rPr>
          <w:sz w:val="24"/>
          <w:szCs w:val="24"/>
        </w:rPr>
        <w:t xml:space="preserve">. This is why God sent Elijah at this moment. </w:t>
      </w:r>
    </w:p>
    <w:p w14:paraId="635C011C" w14:textId="6BF3C68E" w:rsidR="005629A3" w:rsidRDefault="005629A3" w:rsidP="005629A3">
      <w:pPr>
        <w:spacing w:line="240" w:lineRule="auto"/>
        <w:rPr>
          <w:sz w:val="24"/>
          <w:szCs w:val="24"/>
        </w:rPr>
      </w:pPr>
      <w:r>
        <w:rPr>
          <w:sz w:val="24"/>
          <w:szCs w:val="24"/>
        </w:rPr>
        <w:t xml:space="preserve">By the end of Elijah’s ministry, even though he had proven God’s superiority over Baal at Mount Carmel, the people were still worshipping Baal. By the end of Elisha’s ministry, they had ended Baal worship, but the people had not returned fully to the Lord; they were still worshipping the golden calves. Israel (N) would be destroyed by Assyria a few years later and be lost as a people forever. This reality may make us feel Elijah and Elisha’s ministries were unsuccessful. The people did not turn their hearts back to God. Most of the Old Testament prophets were not “successful” as we think of success. They were often ignored, mocked or persecuted. But that doesn’t mean they didn’t accomplish their mission. Even their lack of “success” points us to our need for Jesus.   </w:t>
      </w:r>
    </w:p>
    <w:p w14:paraId="5BA38A81" w14:textId="02152383" w:rsidR="005629A3" w:rsidRDefault="005629A3" w:rsidP="005629A3">
      <w:pPr>
        <w:spacing w:line="240" w:lineRule="auto"/>
        <w:rPr>
          <w:sz w:val="24"/>
          <w:szCs w:val="24"/>
        </w:rPr>
      </w:pPr>
      <w:r>
        <w:rPr>
          <w:sz w:val="24"/>
          <w:szCs w:val="24"/>
        </w:rPr>
        <w:t>The Old Testament prophets didn’t do a bad job of sharing God’s message of repentance. They did a great job, but the people’s hearts were hardened (Isaiah 6:10). They needed a new heart, a heart of flesh, not a heart of stone (Ezekiel 36:26). This is what Jesus could do that none of the prophets were able to do</w:t>
      </w:r>
      <w:r w:rsidR="00A669C3">
        <w:rPr>
          <w:sz w:val="24"/>
          <w:szCs w:val="24"/>
        </w:rPr>
        <w:t xml:space="preserve"> – </w:t>
      </w:r>
      <w:r>
        <w:rPr>
          <w:sz w:val="24"/>
          <w:szCs w:val="24"/>
        </w:rPr>
        <w:t>because He was God Himself. Instead of just calling for obedience, Jesus changed people’s hearts. The lack of Elijah and Elisha’s “success”</w:t>
      </w:r>
      <w:r w:rsidR="00A669C3">
        <w:rPr>
          <w:sz w:val="24"/>
          <w:szCs w:val="24"/>
        </w:rPr>
        <w:t xml:space="preserve"> – </w:t>
      </w:r>
      <w:r>
        <w:rPr>
          <w:sz w:val="24"/>
          <w:szCs w:val="24"/>
        </w:rPr>
        <w:t>the fact that the people did not return to the Lord even with such great miracles</w:t>
      </w:r>
      <w:r w:rsidR="00A669C3">
        <w:rPr>
          <w:sz w:val="24"/>
          <w:szCs w:val="24"/>
        </w:rPr>
        <w:t xml:space="preserve"> – </w:t>
      </w:r>
      <w:r>
        <w:rPr>
          <w:sz w:val="24"/>
          <w:szCs w:val="24"/>
        </w:rPr>
        <w:t xml:space="preserve">shows us the depraved depth of humanity’s sin. It shows us we need more than a call to obedience; we need someone who can change our hearts. It prepares us for the message of the </w:t>
      </w:r>
      <w:r w:rsidR="002076FB">
        <w:rPr>
          <w:sz w:val="24"/>
          <w:szCs w:val="24"/>
        </w:rPr>
        <w:t>Gospel</w:t>
      </w:r>
      <w:r>
        <w:rPr>
          <w:sz w:val="24"/>
          <w:szCs w:val="24"/>
        </w:rPr>
        <w:t xml:space="preserve">, that we cannot be saved by our own works but only the work of Christ. </w:t>
      </w:r>
    </w:p>
    <w:p w14:paraId="2C054FF4" w14:textId="19CDDD07" w:rsidR="005629A3" w:rsidRDefault="005629A3" w:rsidP="005629A3">
      <w:pPr>
        <w:spacing w:line="240" w:lineRule="auto"/>
        <w:rPr>
          <w:sz w:val="24"/>
          <w:szCs w:val="24"/>
        </w:rPr>
      </w:pPr>
      <w:r w:rsidRPr="00823069">
        <w:rPr>
          <w:sz w:val="24"/>
          <w:szCs w:val="24"/>
        </w:rPr>
        <w:t>Elijah prepared the way</w:t>
      </w:r>
      <w:r w:rsidR="002076FB">
        <w:rPr>
          <w:sz w:val="24"/>
          <w:szCs w:val="24"/>
        </w:rPr>
        <w:t>;</w:t>
      </w:r>
      <w:r w:rsidRPr="00823069">
        <w:rPr>
          <w:sz w:val="24"/>
          <w:szCs w:val="24"/>
        </w:rPr>
        <w:t xml:space="preserve"> Elisha expanded the work</w:t>
      </w:r>
      <w:r w:rsidR="002076FB">
        <w:rPr>
          <w:sz w:val="24"/>
          <w:szCs w:val="24"/>
        </w:rPr>
        <w:t>;</w:t>
      </w:r>
      <w:r w:rsidRPr="00823069">
        <w:rPr>
          <w:sz w:val="24"/>
          <w:szCs w:val="24"/>
        </w:rPr>
        <w:t xml:space="preserve"> </w:t>
      </w:r>
      <w:r>
        <w:rPr>
          <w:sz w:val="24"/>
          <w:szCs w:val="24"/>
        </w:rPr>
        <w:t xml:space="preserve">but </w:t>
      </w:r>
      <w:r w:rsidRPr="00823069">
        <w:rPr>
          <w:sz w:val="24"/>
          <w:szCs w:val="24"/>
        </w:rPr>
        <w:t>Jesus fulfilled it</w:t>
      </w:r>
      <w:r>
        <w:rPr>
          <w:sz w:val="24"/>
          <w:szCs w:val="24"/>
        </w:rPr>
        <w:t xml:space="preserve">. </w:t>
      </w:r>
      <w:r w:rsidRPr="00823069">
        <w:rPr>
          <w:sz w:val="24"/>
          <w:szCs w:val="24"/>
        </w:rPr>
        <w:t xml:space="preserve">Elijah’s role </w:t>
      </w:r>
      <w:r>
        <w:rPr>
          <w:sz w:val="24"/>
          <w:szCs w:val="24"/>
        </w:rPr>
        <w:t>wa</w:t>
      </w:r>
      <w:r w:rsidRPr="00823069">
        <w:rPr>
          <w:sz w:val="24"/>
          <w:szCs w:val="24"/>
        </w:rPr>
        <w:t>s preparatory</w:t>
      </w:r>
      <w:r>
        <w:rPr>
          <w:sz w:val="24"/>
          <w:szCs w:val="24"/>
        </w:rPr>
        <w:t>. H</w:t>
      </w:r>
      <w:r w:rsidRPr="00823069">
        <w:rPr>
          <w:sz w:val="24"/>
          <w:szCs w:val="24"/>
        </w:rPr>
        <w:t>e clear</w:t>
      </w:r>
      <w:r>
        <w:rPr>
          <w:sz w:val="24"/>
          <w:szCs w:val="24"/>
        </w:rPr>
        <w:t>ed</w:t>
      </w:r>
      <w:r w:rsidRPr="00823069">
        <w:rPr>
          <w:sz w:val="24"/>
          <w:szCs w:val="24"/>
        </w:rPr>
        <w:t xml:space="preserve"> the ground, expose</w:t>
      </w:r>
      <w:r>
        <w:rPr>
          <w:sz w:val="24"/>
          <w:szCs w:val="24"/>
        </w:rPr>
        <w:t>d</w:t>
      </w:r>
      <w:r w:rsidRPr="00823069">
        <w:rPr>
          <w:sz w:val="24"/>
          <w:szCs w:val="24"/>
        </w:rPr>
        <w:t xml:space="preserve"> sin, and call</w:t>
      </w:r>
      <w:r>
        <w:rPr>
          <w:sz w:val="24"/>
          <w:szCs w:val="24"/>
        </w:rPr>
        <w:t>ed</w:t>
      </w:r>
      <w:r w:rsidRPr="00823069">
        <w:rPr>
          <w:sz w:val="24"/>
          <w:szCs w:val="24"/>
        </w:rPr>
        <w:t xml:space="preserve"> for repentance, themes that echo</w:t>
      </w:r>
      <w:r>
        <w:rPr>
          <w:sz w:val="24"/>
          <w:szCs w:val="24"/>
        </w:rPr>
        <w:t>ed</w:t>
      </w:r>
      <w:r w:rsidRPr="00823069">
        <w:rPr>
          <w:sz w:val="24"/>
          <w:szCs w:val="24"/>
        </w:rPr>
        <w:t xml:space="preserve"> forward into the ministry of John the Baptist, who </w:t>
      </w:r>
      <w:r>
        <w:rPr>
          <w:sz w:val="24"/>
          <w:szCs w:val="24"/>
        </w:rPr>
        <w:t>came</w:t>
      </w:r>
      <w:r w:rsidRPr="00823069">
        <w:rPr>
          <w:sz w:val="24"/>
          <w:szCs w:val="24"/>
        </w:rPr>
        <w:t xml:space="preserve"> “in the spirit and power of Elijah” to prepare the way for Christ. The</w:t>
      </w:r>
      <w:r>
        <w:rPr>
          <w:sz w:val="24"/>
          <w:szCs w:val="24"/>
        </w:rPr>
        <w:t xml:space="preserve"> ministries of the Old Testament prophets we</w:t>
      </w:r>
      <w:r w:rsidRPr="00823069">
        <w:rPr>
          <w:sz w:val="24"/>
          <w:szCs w:val="24"/>
        </w:rPr>
        <w:t xml:space="preserve">re ultimately anticipatory. </w:t>
      </w:r>
      <w:r>
        <w:rPr>
          <w:sz w:val="24"/>
          <w:szCs w:val="24"/>
        </w:rPr>
        <w:t xml:space="preserve">They were meant to be incomplete and unsuccessful </w:t>
      </w:r>
      <w:r>
        <w:rPr>
          <w:sz w:val="24"/>
          <w:szCs w:val="24"/>
        </w:rPr>
        <w:lastRenderedPageBreak/>
        <w:t>because they point to the co</w:t>
      </w:r>
      <w:r w:rsidRPr="00823069">
        <w:rPr>
          <w:sz w:val="24"/>
          <w:szCs w:val="24"/>
        </w:rPr>
        <w:t>ming of Jesus Christ, who d</w:t>
      </w:r>
      <w:r>
        <w:rPr>
          <w:sz w:val="24"/>
          <w:szCs w:val="24"/>
        </w:rPr>
        <w:t>id</w:t>
      </w:r>
      <w:r w:rsidRPr="00823069">
        <w:rPr>
          <w:sz w:val="24"/>
          <w:szCs w:val="24"/>
        </w:rPr>
        <w:t xml:space="preserve"> not merely continue their work but br</w:t>
      </w:r>
      <w:r>
        <w:rPr>
          <w:sz w:val="24"/>
          <w:szCs w:val="24"/>
        </w:rPr>
        <w:t>ought</w:t>
      </w:r>
      <w:r w:rsidRPr="00823069">
        <w:rPr>
          <w:sz w:val="24"/>
          <w:szCs w:val="24"/>
        </w:rPr>
        <w:t xml:space="preserve"> it to completion. Like Elijah, Jesus calls people to repentance and confronts false worship, but He does so with unmatched authority</w:t>
      </w:r>
      <w:r>
        <w:rPr>
          <w:sz w:val="24"/>
          <w:szCs w:val="24"/>
        </w:rPr>
        <w:t xml:space="preserve">, </w:t>
      </w:r>
      <w:r w:rsidRPr="00823069">
        <w:rPr>
          <w:sz w:val="24"/>
          <w:szCs w:val="24"/>
        </w:rPr>
        <w:t>not as one who speaks for God but as God Himself. Like Elisha, He heal</w:t>
      </w:r>
      <w:r>
        <w:rPr>
          <w:sz w:val="24"/>
          <w:szCs w:val="24"/>
        </w:rPr>
        <w:t>ed</w:t>
      </w:r>
      <w:r w:rsidRPr="00823069">
        <w:rPr>
          <w:sz w:val="24"/>
          <w:szCs w:val="24"/>
        </w:rPr>
        <w:t xml:space="preserve"> the sick, fed the hungry, and raise</w:t>
      </w:r>
      <w:r>
        <w:rPr>
          <w:sz w:val="24"/>
          <w:szCs w:val="24"/>
        </w:rPr>
        <w:t>d</w:t>
      </w:r>
      <w:r w:rsidRPr="00823069">
        <w:rPr>
          <w:sz w:val="24"/>
          <w:szCs w:val="24"/>
        </w:rPr>
        <w:t xml:space="preserve"> the dead, yet His miracles </w:t>
      </w:r>
      <w:r>
        <w:rPr>
          <w:sz w:val="24"/>
          <w:szCs w:val="24"/>
        </w:rPr>
        <w:t>we</w:t>
      </w:r>
      <w:r w:rsidRPr="00823069">
        <w:rPr>
          <w:sz w:val="24"/>
          <w:szCs w:val="24"/>
        </w:rPr>
        <w:t xml:space="preserve">re not only signs of God’s power; they </w:t>
      </w:r>
      <w:r>
        <w:rPr>
          <w:sz w:val="24"/>
          <w:szCs w:val="24"/>
        </w:rPr>
        <w:t>we</w:t>
      </w:r>
      <w:r w:rsidRPr="00823069">
        <w:rPr>
          <w:sz w:val="24"/>
          <w:szCs w:val="24"/>
        </w:rPr>
        <w:t>re revelations of His identity as the source of life itself. Jesus surpasse</w:t>
      </w:r>
      <w:r>
        <w:rPr>
          <w:sz w:val="24"/>
          <w:szCs w:val="24"/>
        </w:rPr>
        <w:t>d</w:t>
      </w:r>
      <w:r w:rsidRPr="00823069">
        <w:rPr>
          <w:sz w:val="24"/>
          <w:szCs w:val="24"/>
        </w:rPr>
        <w:t xml:space="preserve"> Elijah and Elisha as the true Prophet, perfectly revealing God’s Word</w:t>
      </w:r>
      <w:r>
        <w:rPr>
          <w:sz w:val="24"/>
          <w:szCs w:val="24"/>
        </w:rPr>
        <w:t>;</w:t>
      </w:r>
      <w:r w:rsidRPr="00823069">
        <w:rPr>
          <w:sz w:val="24"/>
          <w:szCs w:val="24"/>
        </w:rPr>
        <w:t xml:space="preserve"> the true Priest, reconciling humanity to God through His own sacrifice; and the true King, reigning with all authority over creation. </w:t>
      </w:r>
    </w:p>
    <w:p w14:paraId="62D91C5B" w14:textId="09A5280B" w:rsidR="005629A3" w:rsidRDefault="005629A3" w:rsidP="005629A3">
      <w:pPr>
        <w:spacing w:line="240" w:lineRule="auto"/>
        <w:rPr>
          <w:sz w:val="24"/>
          <w:szCs w:val="24"/>
        </w:rPr>
      </w:pPr>
      <w:r>
        <w:rPr>
          <w:sz w:val="24"/>
          <w:szCs w:val="24"/>
        </w:rPr>
        <w:t xml:space="preserve">Elijah and Elisha’s ministries invite us to participate in sharing God’s Word with the world in our time and place the way that the prophets did. We stand in the new covenant era, where all of Christ’s followers are empowered by the Holy Spirit, not just those who were uniquely anointed. The same Spirit who empowered Elijah and Elisha now dwells in us (1 Corinthians 3:16). We have been given a mission to make disciples of all nations means to call people to </w:t>
      </w:r>
      <w:r w:rsidRPr="007D767C">
        <w:rPr>
          <w:i/>
          <w:iCs/>
          <w:sz w:val="24"/>
          <w:szCs w:val="24"/>
        </w:rPr>
        <w:t>repent</w:t>
      </w:r>
      <w:r>
        <w:rPr>
          <w:sz w:val="24"/>
          <w:szCs w:val="24"/>
        </w:rPr>
        <w:t xml:space="preserve"> and follow Jesus (Matthew 28:19–20). Every believer is called to speak the hard truths of God’s Word to the world and to one another </w:t>
      </w:r>
      <w:r w:rsidR="002076FB">
        <w:rPr>
          <w:sz w:val="24"/>
          <w:szCs w:val="24"/>
        </w:rPr>
        <w:t xml:space="preserve">as </w:t>
      </w:r>
      <w:r>
        <w:rPr>
          <w:sz w:val="24"/>
          <w:szCs w:val="24"/>
        </w:rPr>
        <w:t xml:space="preserve">the prophets did (Ephesians 4:15). </w:t>
      </w:r>
    </w:p>
    <w:p w14:paraId="3E21AB4C" w14:textId="39EDF98B" w:rsidR="005629A3" w:rsidRDefault="005629A3" w:rsidP="005629A3">
      <w:pPr>
        <w:spacing w:line="240" w:lineRule="auto"/>
        <w:rPr>
          <w:sz w:val="24"/>
          <w:szCs w:val="24"/>
        </w:rPr>
      </w:pPr>
      <w:r>
        <w:rPr>
          <w:sz w:val="24"/>
          <w:szCs w:val="24"/>
        </w:rPr>
        <w:t xml:space="preserve">The story doesn’t end with Elijah, Elisha or even the apostles. It is an ongoing narrative of God’s redemptive work through His Spirit-filled people. </w:t>
      </w:r>
      <w:r w:rsidRPr="00823069">
        <w:rPr>
          <w:sz w:val="24"/>
          <w:szCs w:val="24"/>
        </w:rPr>
        <w:t>As we faithfully proclaim His truth and reflect His mercy, we point</w:t>
      </w:r>
      <w:r>
        <w:rPr>
          <w:sz w:val="24"/>
          <w:szCs w:val="24"/>
        </w:rPr>
        <w:t xml:space="preserve"> to Christ</w:t>
      </w:r>
      <w:r w:rsidRPr="00823069">
        <w:rPr>
          <w:sz w:val="24"/>
          <w:szCs w:val="24"/>
        </w:rPr>
        <w:t xml:space="preserve"> as the</w:t>
      </w:r>
      <w:r>
        <w:rPr>
          <w:sz w:val="24"/>
          <w:szCs w:val="24"/>
        </w:rPr>
        <w:t xml:space="preserve"> prophets</w:t>
      </w:r>
      <w:r w:rsidRPr="00823069">
        <w:rPr>
          <w:sz w:val="24"/>
          <w:szCs w:val="24"/>
        </w:rPr>
        <w:t xml:space="preserve"> did</w:t>
      </w:r>
      <w:r>
        <w:rPr>
          <w:sz w:val="24"/>
          <w:szCs w:val="24"/>
        </w:rPr>
        <w:t>.</w:t>
      </w:r>
      <w:r w:rsidRPr="00823069">
        <w:rPr>
          <w:sz w:val="24"/>
          <w:szCs w:val="24"/>
        </w:rPr>
        <w:t xml:space="preserve"> The pattern remains: God speaks</w:t>
      </w:r>
      <w:r w:rsidR="002076FB">
        <w:rPr>
          <w:sz w:val="24"/>
          <w:szCs w:val="24"/>
        </w:rPr>
        <w:t>;</w:t>
      </w:r>
      <w:r w:rsidRPr="00823069">
        <w:rPr>
          <w:sz w:val="24"/>
          <w:szCs w:val="24"/>
        </w:rPr>
        <w:t xml:space="preserve"> God acts</w:t>
      </w:r>
      <w:r w:rsidR="002076FB">
        <w:rPr>
          <w:sz w:val="24"/>
          <w:szCs w:val="24"/>
        </w:rPr>
        <w:t>;</w:t>
      </w:r>
      <w:r w:rsidRPr="00823069">
        <w:rPr>
          <w:sz w:val="24"/>
          <w:szCs w:val="24"/>
        </w:rPr>
        <w:t xml:space="preserve"> and God restores. </w:t>
      </w:r>
      <w:r>
        <w:rPr>
          <w:sz w:val="24"/>
          <w:szCs w:val="24"/>
        </w:rPr>
        <w:t>T</w:t>
      </w:r>
      <w:r w:rsidRPr="00823069">
        <w:rPr>
          <w:sz w:val="24"/>
          <w:szCs w:val="24"/>
        </w:rPr>
        <w:t xml:space="preserve">hrough His people, </w:t>
      </w:r>
      <w:r>
        <w:rPr>
          <w:sz w:val="24"/>
          <w:szCs w:val="24"/>
        </w:rPr>
        <w:t>the</w:t>
      </w:r>
      <w:r w:rsidRPr="00823069">
        <w:rPr>
          <w:sz w:val="24"/>
          <w:szCs w:val="24"/>
        </w:rPr>
        <w:t xml:space="preserve"> message continues to go forth, inviting the world to turn to Him</w:t>
      </w:r>
      <w:r w:rsidR="00A669C3">
        <w:rPr>
          <w:sz w:val="24"/>
          <w:szCs w:val="24"/>
        </w:rPr>
        <w:t xml:space="preserve"> – </w:t>
      </w:r>
      <w:r w:rsidRPr="00823069">
        <w:rPr>
          <w:sz w:val="24"/>
          <w:szCs w:val="24"/>
        </w:rPr>
        <w:t>the true and living God, revealed fully in Jesus Christ</w:t>
      </w:r>
      <w:r w:rsidRPr="00051FD7">
        <w:rPr>
          <w:sz w:val="24"/>
          <w:szCs w:val="24"/>
        </w:rPr>
        <w:t>.</w:t>
      </w:r>
      <w:r>
        <w:rPr>
          <w:sz w:val="24"/>
          <w:szCs w:val="24"/>
        </w:rPr>
        <w:t xml:space="preserve"> Knowing the prophets were often rejected, mocked, and persecuted can encourage us as we live on mission for the </w:t>
      </w:r>
      <w:r w:rsidR="002076FB">
        <w:rPr>
          <w:sz w:val="24"/>
          <w:szCs w:val="24"/>
        </w:rPr>
        <w:t>Gospel</w:t>
      </w:r>
      <w:r>
        <w:rPr>
          <w:sz w:val="24"/>
          <w:szCs w:val="24"/>
        </w:rPr>
        <w:t xml:space="preserve">. If we are rejected, mocked, and persecuted, we are in good company. “Rejoice and be glad, … for so they persecuted the prophets who were before you” (Matthew 5:11–12).  </w:t>
      </w:r>
    </w:p>
    <w:p w14:paraId="2CB54D17" w14:textId="77777777" w:rsidR="005629A3" w:rsidRPr="00D07641" w:rsidRDefault="005629A3" w:rsidP="005629A3">
      <w:pPr>
        <w:pStyle w:val="NormalWeb"/>
        <w:spacing w:after="0" w:line="240" w:lineRule="auto"/>
        <w:rPr>
          <w:rFonts w:ascii="Calibri" w:hAnsi="Calibri" w:cs="Calibri"/>
          <w:b/>
          <w:bCs/>
        </w:rPr>
      </w:pPr>
      <w:r w:rsidRPr="00787379">
        <w:rPr>
          <w:rFonts w:ascii="Calibri" w:hAnsi="Calibri" w:cs="Calibri"/>
          <w:b/>
          <w:bCs/>
        </w:rPr>
        <w:t xml:space="preserve">Q: </w:t>
      </w:r>
      <w:r>
        <w:rPr>
          <w:rFonts w:ascii="Calibri" w:hAnsi="Calibri" w:cs="Calibri"/>
          <w:b/>
          <w:bCs/>
        </w:rPr>
        <w:t>When you think about Elijah and Elisha being “unsuccessful” by measure of the repentance of the people, how does that affect the way you define faithfulness and success in your own life and calling</w:t>
      </w:r>
      <w:r w:rsidRPr="00D07641">
        <w:rPr>
          <w:rFonts w:ascii="Calibri" w:hAnsi="Calibri" w:cs="Calibri"/>
          <w:b/>
          <w:bCs/>
        </w:rPr>
        <w:t xml:space="preserve">?    </w:t>
      </w:r>
    </w:p>
    <w:p w14:paraId="425B33F6" w14:textId="77777777" w:rsidR="005629A3" w:rsidRPr="00D07641" w:rsidRDefault="005629A3" w:rsidP="005629A3">
      <w:pPr>
        <w:pStyle w:val="NormalWeb"/>
        <w:spacing w:after="0" w:line="240" w:lineRule="auto"/>
        <w:rPr>
          <w:rFonts w:ascii="Calibri" w:hAnsi="Calibri" w:cs="Calibri"/>
          <w:b/>
          <w:bCs/>
        </w:rPr>
      </w:pPr>
    </w:p>
    <w:p w14:paraId="3FE53E95" w14:textId="798B2DF9" w:rsidR="005629A3" w:rsidRPr="00886456" w:rsidRDefault="005629A3" w:rsidP="005629A3">
      <w:pPr>
        <w:pStyle w:val="NormalWeb"/>
        <w:spacing w:line="240" w:lineRule="auto"/>
        <w:rPr>
          <w:rFonts w:ascii="Calibri" w:hAnsi="Calibri" w:cs="Calibri"/>
          <w:b/>
          <w:bCs/>
        </w:rPr>
      </w:pPr>
      <w:r w:rsidRPr="00D07641">
        <w:rPr>
          <w:rFonts w:ascii="Calibri" w:hAnsi="Calibri" w:cs="Calibri"/>
          <w:b/>
          <w:bCs/>
        </w:rPr>
        <w:t xml:space="preserve">Q: </w:t>
      </w:r>
      <w:r>
        <w:rPr>
          <w:rFonts w:ascii="Calibri" w:hAnsi="Calibri" w:cs="Calibri"/>
          <w:b/>
          <w:bCs/>
        </w:rPr>
        <w:t xml:space="preserve">Since people need heart change, not just behavior modification, how might this affect the way we share the </w:t>
      </w:r>
      <w:r w:rsidR="002076FB">
        <w:rPr>
          <w:rFonts w:ascii="Calibri" w:hAnsi="Calibri" w:cs="Calibri"/>
          <w:b/>
          <w:bCs/>
        </w:rPr>
        <w:t xml:space="preserve">Gospel </w:t>
      </w:r>
      <w:r>
        <w:rPr>
          <w:rFonts w:ascii="Calibri" w:hAnsi="Calibri" w:cs="Calibri"/>
          <w:b/>
          <w:bCs/>
        </w:rPr>
        <w:t xml:space="preserve">with people? How might it impact the way we do </w:t>
      </w:r>
      <w:r w:rsidRPr="00886456">
        <w:rPr>
          <w:rFonts w:ascii="Calibri" w:hAnsi="Calibri" w:cs="Calibri"/>
          <w:b/>
          <w:bCs/>
        </w:rPr>
        <w:t xml:space="preserve">ministry?  </w:t>
      </w:r>
    </w:p>
    <w:p w14:paraId="053FFC89" w14:textId="7981B804" w:rsidR="00886456" w:rsidRPr="00886456" w:rsidRDefault="00886456" w:rsidP="005629A3">
      <w:pPr>
        <w:pStyle w:val="NormalWeb"/>
        <w:spacing w:line="240" w:lineRule="auto"/>
        <w:rPr>
          <w:rFonts w:ascii="Calibri" w:hAnsi="Calibri" w:cs="Calibri"/>
          <w:b/>
          <w:bCs/>
        </w:rPr>
      </w:pPr>
      <w:r w:rsidRPr="00886456">
        <w:rPr>
          <w:rFonts w:ascii="Calibri" w:hAnsi="Calibri" w:cs="Calibri"/>
          <w:b/>
          <w:bCs/>
        </w:rPr>
        <w:t xml:space="preserve">Q: </w:t>
      </w:r>
      <w:r w:rsidRPr="00D10A72">
        <w:rPr>
          <w:rFonts w:ascii="Calibri" w:hAnsi="Calibri" w:cs="Calibri"/>
          <w:b/>
          <w:bCs/>
          <w:color w:val="000000"/>
        </w:rPr>
        <w:t>How should we respond when people we share the gospel with harden their hearts toward God?</w:t>
      </w:r>
    </w:p>
    <w:p w14:paraId="0C7A0694" w14:textId="77777777" w:rsidR="00886456" w:rsidRDefault="00886456">
      <w:pPr>
        <w:suppressAutoHyphens w:val="0"/>
        <w:spacing w:after="0" w:line="240" w:lineRule="auto"/>
        <w:rPr>
          <w:b/>
          <w:sz w:val="30"/>
          <w:szCs w:val="30"/>
        </w:rPr>
      </w:pPr>
      <w:r>
        <w:rPr>
          <w:b/>
          <w:sz w:val="30"/>
          <w:szCs w:val="30"/>
        </w:rPr>
        <w:br w:type="page"/>
      </w:r>
    </w:p>
    <w:p w14:paraId="1E764E6E" w14:textId="28A99306" w:rsidR="005629A3" w:rsidRPr="004942E8" w:rsidRDefault="005629A3" w:rsidP="00D11EE7">
      <w:pPr>
        <w:suppressAutoHyphens w:val="0"/>
        <w:spacing w:after="0" w:line="240" w:lineRule="auto"/>
        <w:rPr>
          <w:b/>
          <w:sz w:val="30"/>
          <w:szCs w:val="24"/>
        </w:rPr>
      </w:pPr>
      <w:r>
        <w:rPr>
          <w:b/>
          <w:sz w:val="30"/>
          <w:szCs w:val="30"/>
        </w:rPr>
        <w:lastRenderedPageBreak/>
        <w:t xml:space="preserve">Week 18: </w:t>
      </w:r>
      <w:r>
        <w:rPr>
          <w:bCs/>
          <w:i/>
          <w:iCs/>
          <w:sz w:val="30"/>
          <w:szCs w:val="30"/>
        </w:rPr>
        <w:t>What We Can Learn from Elijah and Elisha</w:t>
      </w:r>
    </w:p>
    <w:p w14:paraId="0054DBCF" w14:textId="77777777" w:rsidR="00747EB9" w:rsidRPr="008E4A22" w:rsidRDefault="00747EB9" w:rsidP="00747EB9">
      <w:pPr>
        <w:rPr>
          <w:rFonts w:cs="Calibri"/>
          <w:b/>
          <w:sz w:val="24"/>
          <w:szCs w:val="24"/>
        </w:rPr>
      </w:pPr>
      <w:r w:rsidRPr="008E4A22">
        <w:rPr>
          <w:rFonts w:cs="Calibri"/>
          <w:b/>
          <w:sz w:val="30"/>
          <w:szCs w:val="24"/>
        </w:rPr>
        <w:t>Took</w:t>
      </w:r>
    </w:p>
    <w:p w14:paraId="2298A7F2" w14:textId="77777777" w:rsidR="005629A3" w:rsidRPr="00191248" w:rsidRDefault="005629A3" w:rsidP="005629A3">
      <w:pPr>
        <w:pStyle w:val="NormalWeb"/>
        <w:rPr>
          <w:rFonts w:ascii="Calibri" w:hAnsi="Calibri" w:cs="Calibri"/>
          <w:b/>
          <w:bCs/>
        </w:rPr>
      </w:pPr>
      <w:r w:rsidRPr="001157FE">
        <w:rPr>
          <w:rFonts w:ascii="Calibri" w:hAnsi="Calibri" w:cs="Calibri"/>
          <w:b/>
        </w:rPr>
        <w:t>Main Point:</w:t>
      </w:r>
      <w:r w:rsidRPr="001157FE">
        <w:rPr>
          <w:rFonts w:ascii="Calibri" w:hAnsi="Calibri" w:cs="Calibri"/>
          <w:b/>
          <w:bCs/>
        </w:rPr>
        <w:t xml:space="preserve"> The prophets pointed to Jesus, who perfectly reveals God’s justice and mercy.</w:t>
      </w:r>
      <w:r w:rsidRPr="00191248">
        <w:rPr>
          <w:rFonts w:ascii="Calibri" w:hAnsi="Calibri" w:cs="Calibri"/>
          <w:b/>
          <w:bCs/>
        </w:rPr>
        <w:t xml:space="preserve"> </w:t>
      </w:r>
    </w:p>
    <w:p w14:paraId="5B90DA69" w14:textId="336285DF" w:rsidR="00FA75A4" w:rsidRPr="000F3F6E" w:rsidRDefault="00FA75A4" w:rsidP="00FA75A4">
      <w:pPr>
        <w:pStyle w:val="NormalWeb"/>
        <w:rPr>
          <w:rFonts w:ascii="Calibri" w:hAnsi="Calibri" w:cs="Calibri"/>
          <w:color w:val="000000"/>
        </w:rPr>
      </w:pPr>
      <w:r>
        <w:rPr>
          <w:rFonts w:ascii="Calibri" w:hAnsi="Calibri" w:cs="Calibri"/>
          <w:color w:val="000000"/>
        </w:rPr>
        <w:t>To be “successful” in Jesus is to abide in Him and walk in</w:t>
      </w:r>
      <w:r w:rsidRPr="000F3F6E">
        <w:rPr>
          <w:rFonts w:ascii="Calibri" w:hAnsi="Calibri" w:cs="Calibri"/>
          <w:color w:val="000000"/>
        </w:rPr>
        <w:t xml:space="preserve"> faithful obedience.</w:t>
      </w:r>
    </w:p>
    <w:p w14:paraId="5F17C97B" w14:textId="77777777" w:rsidR="00FA75A4" w:rsidRPr="000F3F6E" w:rsidRDefault="00FA75A4" w:rsidP="00FA75A4">
      <w:pPr>
        <w:pStyle w:val="NormalWeb"/>
        <w:rPr>
          <w:rFonts w:ascii="Calibri" w:hAnsi="Calibri" w:cs="Calibri"/>
          <w:color w:val="000000"/>
        </w:rPr>
      </w:pPr>
      <w:r w:rsidRPr="000F3F6E">
        <w:rPr>
          <w:rFonts w:ascii="Calibri" w:hAnsi="Calibri" w:cs="Calibri"/>
          <w:color w:val="000000"/>
        </w:rPr>
        <w:t>In</w:t>
      </w:r>
      <w:r w:rsidRPr="000F3F6E">
        <w:rPr>
          <w:rStyle w:val="apple-converted-space"/>
          <w:rFonts w:ascii="Calibri" w:hAnsi="Calibri" w:cs="Calibri"/>
          <w:color w:val="000000"/>
        </w:rPr>
        <w:t> </w:t>
      </w:r>
      <w:r w:rsidRPr="00865B90">
        <w:rPr>
          <w:rStyle w:val="Strong"/>
          <w:rFonts w:ascii="Calibri" w:hAnsi="Calibri" w:cs="Calibri"/>
          <w:b w:val="0"/>
          <w:bCs w:val="0"/>
          <w:color w:val="000000"/>
        </w:rPr>
        <w:t>Matthew 28:19–20</w:t>
      </w:r>
      <w:r w:rsidRPr="00865B90">
        <w:rPr>
          <w:rFonts w:ascii="Calibri" w:hAnsi="Calibri" w:cs="Calibri"/>
          <w:b/>
          <w:bCs/>
          <w:color w:val="000000"/>
        </w:rPr>
        <w:t>,</w:t>
      </w:r>
      <w:r w:rsidRPr="000F3F6E">
        <w:rPr>
          <w:rFonts w:ascii="Calibri" w:hAnsi="Calibri" w:cs="Calibri"/>
          <w:color w:val="000000"/>
        </w:rPr>
        <w:t xml:space="preserve"> He commands us:</w:t>
      </w:r>
    </w:p>
    <w:p w14:paraId="2E995DA2" w14:textId="65B69925" w:rsidR="00FA75A4" w:rsidRPr="000F3F6E" w:rsidRDefault="00FA75A4" w:rsidP="00FA75A4">
      <w:pPr>
        <w:pStyle w:val="NormalWeb"/>
        <w:rPr>
          <w:rStyle w:val="woj"/>
          <w:rFonts w:ascii="Calibri" w:hAnsi="Calibri" w:cs="Calibri"/>
          <w:color w:val="000000"/>
        </w:rPr>
      </w:pPr>
      <w:r w:rsidRPr="000F3F6E">
        <w:rPr>
          <w:rStyle w:val="woj"/>
          <w:rFonts w:ascii="Calibri" w:hAnsi="Calibri" w:cs="Calibri"/>
          <w:color w:val="000000"/>
        </w:rPr>
        <w:t>“Go therefore and</w:t>
      </w:r>
      <w:r w:rsidRPr="000F3F6E">
        <w:rPr>
          <w:rStyle w:val="apple-converted-space"/>
          <w:rFonts w:ascii="Calibri" w:hAnsi="Calibri" w:cs="Calibri"/>
          <w:color w:val="000000"/>
        </w:rPr>
        <w:t> </w:t>
      </w:r>
      <w:r w:rsidRPr="000F3F6E">
        <w:rPr>
          <w:rStyle w:val="woj"/>
          <w:rFonts w:ascii="Calibri" w:hAnsi="Calibri" w:cs="Calibri"/>
          <w:color w:val="000000"/>
        </w:rPr>
        <w:t>make disciples of</w:t>
      </w:r>
      <w:r w:rsidRPr="000F3F6E">
        <w:rPr>
          <w:rStyle w:val="apple-converted-space"/>
          <w:rFonts w:ascii="Calibri" w:hAnsi="Calibri" w:cs="Calibri"/>
          <w:color w:val="000000"/>
        </w:rPr>
        <w:t> </w:t>
      </w:r>
      <w:r w:rsidRPr="000F3F6E">
        <w:rPr>
          <w:rStyle w:val="woj"/>
          <w:rFonts w:ascii="Calibri" w:hAnsi="Calibri" w:cs="Calibri"/>
          <w:color w:val="000000"/>
        </w:rPr>
        <w:t>all nations,</w:t>
      </w:r>
      <w:r w:rsidRPr="000F3F6E">
        <w:rPr>
          <w:rStyle w:val="apple-converted-space"/>
          <w:rFonts w:ascii="Calibri" w:hAnsi="Calibri" w:cs="Calibri"/>
          <w:color w:val="000000"/>
        </w:rPr>
        <w:t> </w:t>
      </w:r>
      <w:r w:rsidRPr="000F3F6E">
        <w:rPr>
          <w:rStyle w:val="woj"/>
          <w:rFonts w:ascii="Calibri" w:hAnsi="Calibri" w:cs="Calibri"/>
          <w:color w:val="000000"/>
        </w:rPr>
        <w:t>baptizing them</w:t>
      </w:r>
      <w:r w:rsidRPr="000F3F6E">
        <w:rPr>
          <w:rStyle w:val="apple-converted-space"/>
          <w:rFonts w:ascii="Calibri" w:hAnsi="Calibri" w:cs="Calibri"/>
          <w:color w:val="000000"/>
        </w:rPr>
        <w:t> </w:t>
      </w:r>
      <w:r w:rsidRPr="000F3F6E">
        <w:rPr>
          <w:rStyle w:val="woj"/>
          <w:rFonts w:ascii="Calibri" w:hAnsi="Calibri" w:cs="Calibri"/>
          <w:color w:val="000000"/>
        </w:rPr>
        <w:t>in</w:t>
      </w:r>
      <w:r w:rsidRPr="000F3F6E">
        <w:rPr>
          <w:rStyle w:val="apple-converted-space"/>
          <w:rFonts w:ascii="Calibri" w:hAnsi="Calibri" w:cs="Calibri"/>
          <w:color w:val="000000"/>
        </w:rPr>
        <w:t> </w:t>
      </w:r>
      <w:r w:rsidRPr="000F3F6E">
        <w:rPr>
          <w:rStyle w:val="woj"/>
          <w:rFonts w:ascii="Calibri" w:hAnsi="Calibri" w:cs="Calibri"/>
          <w:color w:val="000000"/>
        </w:rPr>
        <w:t>the name of the Father and of the Son and of the Holy Spirit,</w:t>
      </w:r>
      <w:r w:rsidRPr="000F3F6E">
        <w:rPr>
          <w:rStyle w:val="apple-converted-space"/>
          <w:rFonts w:ascii="Calibri" w:hAnsi="Calibri" w:cs="Calibri"/>
          <w:color w:val="000000"/>
          <w:shd w:val="clear" w:color="auto" w:fill="FFFFFF"/>
        </w:rPr>
        <w:t> </w:t>
      </w:r>
      <w:r w:rsidRPr="000F3F6E">
        <w:rPr>
          <w:rStyle w:val="woj"/>
          <w:rFonts w:ascii="Calibri" w:hAnsi="Calibri" w:cs="Calibri"/>
          <w:color w:val="000000"/>
        </w:rPr>
        <w:t>teaching them</w:t>
      </w:r>
      <w:r w:rsidRPr="000F3F6E">
        <w:rPr>
          <w:rStyle w:val="apple-converted-space"/>
          <w:rFonts w:ascii="Calibri" w:hAnsi="Calibri" w:cs="Calibri"/>
          <w:color w:val="000000"/>
        </w:rPr>
        <w:t> </w:t>
      </w:r>
      <w:r w:rsidRPr="000F3F6E">
        <w:rPr>
          <w:rStyle w:val="woj"/>
          <w:rFonts w:ascii="Calibri" w:hAnsi="Calibri" w:cs="Calibri"/>
          <w:color w:val="000000"/>
        </w:rPr>
        <w:t>to observe all that</w:t>
      </w:r>
      <w:r w:rsidRPr="000F3F6E">
        <w:rPr>
          <w:rStyle w:val="apple-converted-space"/>
          <w:rFonts w:ascii="Calibri" w:hAnsi="Calibri" w:cs="Calibri"/>
          <w:color w:val="000000"/>
        </w:rPr>
        <w:t> </w:t>
      </w:r>
      <w:r w:rsidRPr="000F3F6E">
        <w:rPr>
          <w:rStyle w:val="woj"/>
          <w:rFonts w:ascii="Calibri" w:hAnsi="Calibri" w:cs="Calibri"/>
          <w:color w:val="000000"/>
        </w:rPr>
        <w:t>I have commanded you. And behold,</w:t>
      </w:r>
      <w:r w:rsidRPr="000F3F6E">
        <w:rPr>
          <w:rStyle w:val="apple-converted-space"/>
          <w:rFonts w:ascii="Calibri" w:hAnsi="Calibri" w:cs="Calibri"/>
          <w:color w:val="000000"/>
        </w:rPr>
        <w:t> </w:t>
      </w:r>
      <w:r w:rsidRPr="000F3F6E">
        <w:rPr>
          <w:rStyle w:val="woj"/>
          <w:rFonts w:ascii="Calibri" w:hAnsi="Calibri" w:cs="Calibri"/>
          <w:color w:val="000000"/>
        </w:rPr>
        <w:t>I am with you always, to</w:t>
      </w:r>
      <w:r w:rsidRPr="000F3F6E">
        <w:rPr>
          <w:rStyle w:val="apple-converted-space"/>
          <w:rFonts w:ascii="Calibri" w:hAnsi="Calibri" w:cs="Calibri"/>
          <w:color w:val="000000"/>
        </w:rPr>
        <w:t> </w:t>
      </w:r>
      <w:r w:rsidRPr="000F3F6E">
        <w:rPr>
          <w:rStyle w:val="woj"/>
          <w:rFonts w:ascii="Calibri" w:hAnsi="Calibri" w:cs="Calibri"/>
          <w:color w:val="000000"/>
        </w:rPr>
        <w:t>the end of the age.”</w:t>
      </w:r>
    </w:p>
    <w:p w14:paraId="4CA9E38C" w14:textId="69E88A97" w:rsidR="00FA75A4" w:rsidRPr="000F3F6E" w:rsidRDefault="00FA75A4" w:rsidP="00FA75A4">
      <w:pPr>
        <w:pStyle w:val="NormalWeb"/>
        <w:rPr>
          <w:rFonts w:ascii="Calibri" w:hAnsi="Calibri" w:cs="Calibri"/>
          <w:color w:val="000000"/>
        </w:rPr>
      </w:pPr>
      <w:r w:rsidRPr="000F3F6E">
        <w:rPr>
          <w:rFonts w:ascii="Calibri" w:hAnsi="Calibri" w:cs="Calibri"/>
          <w:color w:val="000000"/>
        </w:rPr>
        <w:t>The promise is not immediate results</w:t>
      </w:r>
      <w:r w:rsidR="00A669C3">
        <w:rPr>
          <w:rFonts w:ascii="Calibri" w:hAnsi="Calibri" w:cs="Calibri"/>
          <w:color w:val="000000"/>
        </w:rPr>
        <w:t xml:space="preserve"> – </w:t>
      </w:r>
      <w:r w:rsidRPr="000F3F6E">
        <w:rPr>
          <w:rFonts w:ascii="Calibri" w:hAnsi="Calibri" w:cs="Calibri"/>
          <w:color w:val="000000"/>
        </w:rPr>
        <w:t>it is His presence.</w:t>
      </w:r>
      <w:r>
        <w:rPr>
          <w:rFonts w:ascii="Calibri" w:hAnsi="Calibri" w:cs="Calibri"/>
          <w:color w:val="000000"/>
        </w:rPr>
        <w:t xml:space="preserve"> </w:t>
      </w:r>
      <w:r w:rsidRPr="000F3F6E">
        <w:rPr>
          <w:rFonts w:ascii="Calibri" w:hAnsi="Calibri" w:cs="Calibri"/>
          <w:color w:val="000000"/>
        </w:rPr>
        <w:t>That’s exactly what we see in Elijah and Elisha. They preached, confronted sin, and served God</w:t>
      </w:r>
      <w:r w:rsidR="00A669C3">
        <w:rPr>
          <w:rFonts w:ascii="Calibri" w:hAnsi="Calibri" w:cs="Calibri"/>
          <w:color w:val="000000"/>
        </w:rPr>
        <w:t xml:space="preserve"> – </w:t>
      </w:r>
      <w:r w:rsidRPr="000F3F6E">
        <w:rPr>
          <w:rFonts w:ascii="Calibri" w:hAnsi="Calibri" w:cs="Calibri"/>
          <w:color w:val="000000"/>
        </w:rPr>
        <w:t>yet often without seeing lasting change in their lifetime. And still, they were not failures. They were faithful.</w:t>
      </w:r>
    </w:p>
    <w:p w14:paraId="2C8B4794" w14:textId="291E182E" w:rsidR="00FA75A4" w:rsidRPr="000F3F6E" w:rsidRDefault="00FA75A4" w:rsidP="00FA75A4">
      <w:pPr>
        <w:pStyle w:val="NormalWeb"/>
        <w:rPr>
          <w:rFonts w:ascii="Calibri" w:hAnsi="Calibri" w:cs="Calibri"/>
          <w:color w:val="000000"/>
        </w:rPr>
      </w:pPr>
      <w:r>
        <w:rPr>
          <w:rFonts w:ascii="Calibri" w:hAnsi="Calibri" w:cs="Calibri"/>
          <w:color w:val="000000"/>
        </w:rPr>
        <w:t>Have you been obedient even if you haven’t seen the fruit?</w:t>
      </w:r>
      <w:r w:rsidRPr="000F3F6E">
        <w:rPr>
          <w:rFonts w:ascii="Calibri" w:hAnsi="Calibri" w:cs="Calibri"/>
          <w:color w:val="000000"/>
        </w:rPr>
        <w:t xml:space="preserve"> </w:t>
      </w:r>
      <w:r>
        <w:rPr>
          <w:rFonts w:ascii="Calibri" w:hAnsi="Calibri" w:cs="Calibri"/>
          <w:color w:val="000000"/>
        </w:rPr>
        <w:t xml:space="preserve">When was the last time you had a </w:t>
      </w:r>
      <w:r w:rsidR="002076FB">
        <w:rPr>
          <w:rFonts w:ascii="Calibri" w:hAnsi="Calibri" w:cs="Calibri"/>
          <w:color w:val="000000"/>
        </w:rPr>
        <w:t xml:space="preserve">Gospel </w:t>
      </w:r>
      <w:r>
        <w:rPr>
          <w:rFonts w:ascii="Calibri" w:hAnsi="Calibri" w:cs="Calibri"/>
          <w:color w:val="000000"/>
        </w:rPr>
        <w:t>conversation? Prayed for a wayward friend or coworker? Lived generously despite a lack of wealth?</w:t>
      </w:r>
    </w:p>
    <w:p w14:paraId="7645CACF" w14:textId="02925A3B" w:rsidR="00FA75A4" w:rsidRPr="000F3F6E" w:rsidRDefault="00FA75A4" w:rsidP="00FA75A4">
      <w:pPr>
        <w:pStyle w:val="NormalWeb"/>
        <w:rPr>
          <w:rFonts w:ascii="Calibri" w:hAnsi="Calibri" w:cs="Calibri"/>
          <w:color w:val="000000"/>
        </w:rPr>
      </w:pPr>
      <w:r w:rsidRPr="000F3F6E">
        <w:rPr>
          <w:rFonts w:ascii="Calibri" w:hAnsi="Calibri" w:cs="Calibri"/>
          <w:color w:val="000000"/>
        </w:rPr>
        <w:t xml:space="preserve">When the </w:t>
      </w:r>
      <w:r w:rsidR="002076FB">
        <w:rPr>
          <w:rFonts w:ascii="Calibri" w:hAnsi="Calibri" w:cs="Calibri"/>
          <w:color w:val="000000"/>
        </w:rPr>
        <w:t>G</w:t>
      </w:r>
      <w:r w:rsidR="002076FB" w:rsidRPr="000F3F6E">
        <w:rPr>
          <w:rFonts w:ascii="Calibri" w:hAnsi="Calibri" w:cs="Calibri"/>
          <w:color w:val="000000"/>
        </w:rPr>
        <w:t xml:space="preserve">ospel </w:t>
      </w:r>
      <w:r w:rsidRPr="000F3F6E">
        <w:rPr>
          <w:rFonts w:ascii="Calibri" w:hAnsi="Calibri" w:cs="Calibri"/>
          <w:color w:val="000000"/>
        </w:rPr>
        <w:t>is rejected, when ministry feels slow, when obedience seems unnoticed</w:t>
      </w:r>
      <w:r w:rsidR="00A669C3">
        <w:rPr>
          <w:rFonts w:ascii="Calibri" w:hAnsi="Calibri" w:cs="Calibri"/>
          <w:color w:val="000000"/>
        </w:rPr>
        <w:t xml:space="preserve"> – </w:t>
      </w:r>
      <w:r w:rsidRPr="000F3F6E">
        <w:rPr>
          <w:rFonts w:ascii="Calibri" w:hAnsi="Calibri" w:cs="Calibri"/>
          <w:color w:val="000000"/>
        </w:rPr>
        <w:t>keep going.</w:t>
      </w:r>
      <w:r>
        <w:rPr>
          <w:rFonts w:ascii="Calibri" w:hAnsi="Calibri" w:cs="Calibri"/>
          <w:color w:val="000000"/>
        </w:rPr>
        <w:t xml:space="preserve"> </w:t>
      </w:r>
      <w:r w:rsidR="00B153CF">
        <w:rPr>
          <w:rFonts w:ascii="Calibri" w:hAnsi="Calibri" w:cs="Calibri"/>
          <w:color w:val="000000"/>
        </w:rPr>
        <w:t>In</w:t>
      </w:r>
      <w:r w:rsidRPr="000F3F6E">
        <w:rPr>
          <w:rFonts w:ascii="Calibri" w:hAnsi="Calibri" w:cs="Calibri"/>
          <w:color w:val="000000"/>
        </w:rPr>
        <w:t xml:space="preserve"> God’s economy, no act of obedience is ever wasted</w:t>
      </w:r>
      <w:r w:rsidR="00A669C3">
        <w:rPr>
          <w:rFonts w:ascii="Calibri" w:hAnsi="Calibri" w:cs="Calibri"/>
          <w:color w:val="000000"/>
        </w:rPr>
        <w:t xml:space="preserve"> – </w:t>
      </w:r>
      <w:r w:rsidRPr="000F3F6E">
        <w:rPr>
          <w:rFonts w:ascii="Calibri" w:hAnsi="Calibri" w:cs="Calibri"/>
          <w:color w:val="000000"/>
        </w:rPr>
        <w:t>even when the harvest is unseen.</w:t>
      </w:r>
    </w:p>
    <w:p w14:paraId="3ADB84F5" w14:textId="102C303B" w:rsidR="00747EB9" w:rsidRPr="00B46A05" w:rsidRDefault="00747EB9" w:rsidP="00747EB9">
      <w:pPr>
        <w:rPr>
          <w:rFonts w:cs="Calibri"/>
          <w:b/>
          <w:sz w:val="24"/>
          <w:szCs w:val="24"/>
        </w:rPr>
      </w:pPr>
      <w:r w:rsidRPr="00B46A05">
        <w:rPr>
          <w:rFonts w:cs="Calibri"/>
          <w:b/>
          <w:sz w:val="24"/>
          <w:szCs w:val="24"/>
        </w:rPr>
        <w:t xml:space="preserve">CHALLENGES </w:t>
      </w:r>
    </w:p>
    <w:p w14:paraId="21E23EBC" w14:textId="77777777" w:rsidR="005629A3" w:rsidRPr="00D5187C" w:rsidRDefault="005629A3" w:rsidP="005629A3">
      <w:pPr>
        <w:pStyle w:val="NormalWeb"/>
        <w:rPr>
          <w:rFonts w:ascii="Calibri" w:hAnsi="Calibri" w:cs="Calibri"/>
          <w:color w:val="000000"/>
        </w:rPr>
      </w:pPr>
      <w:r w:rsidRPr="00D5187C">
        <w:rPr>
          <w:rFonts w:ascii="Calibri" w:hAnsi="Calibri" w:cs="Calibri"/>
          <w:b/>
          <w:bCs/>
          <w:color w:val="000000"/>
        </w:rPr>
        <w:t>THINK:</w:t>
      </w:r>
      <w:r w:rsidRPr="00D5187C">
        <w:rPr>
          <w:rFonts w:ascii="Calibri" w:hAnsi="Calibri" w:cs="Calibri"/>
          <w:color w:val="000000"/>
        </w:rPr>
        <w:t xml:space="preserve"> </w:t>
      </w:r>
      <w:r>
        <w:rPr>
          <w:rFonts w:ascii="Calibri" w:hAnsi="Calibri" w:cs="Calibri"/>
          <w:color w:val="000000"/>
        </w:rPr>
        <w:t xml:space="preserve">Reflect on all you have learned from the stories of Elijah and Elisha. What had you never heard before? What things make more sense to you because you studied them in a more in-depth way? What were some of the strangest things we saw in these lessons, and what did they teach you about God? How did these stories point to the justice and mercy of God? How did understanding the historical context of Israel at the time affect your understanding of Elijah and Elisha’s message? How can we preach God’s prophetic truth in our culture today?  </w:t>
      </w:r>
      <w:r w:rsidRPr="00D5187C">
        <w:rPr>
          <w:rFonts w:ascii="Calibri" w:hAnsi="Calibri" w:cs="Calibri"/>
          <w:color w:val="000000"/>
        </w:rPr>
        <w:t xml:space="preserve"> </w:t>
      </w:r>
    </w:p>
    <w:p w14:paraId="7F8D76B4" w14:textId="439C41C8" w:rsidR="005629A3" w:rsidRPr="009F75A9" w:rsidRDefault="005629A3" w:rsidP="005629A3">
      <w:pPr>
        <w:pStyle w:val="NormalWeb"/>
        <w:rPr>
          <w:rFonts w:ascii="Calibri" w:hAnsi="Calibri" w:cs="Calibri"/>
          <w:color w:val="000000"/>
        </w:rPr>
      </w:pPr>
      <w:r w:rsidRPr="00A23102">
        <w:rPr>
          <w:rFonts w:ascii="Calibri" w:hAnsi="Calibri" w:cs="Calibri"/>
          <w:b/>
          <w:bCs/>
          <w:color w:val="000000"/>
        </w:rPr>
        <w:t>PRAY:</w:t>
      </w:r>
      <w:r w:rsidRPr="00A23102">
        <w:rPr>
          <w:rFonts w:ascii="Calibri" w:hAnsi="Calibri" w:cs="Calibri"/>
          <w:color w:val="000000"/>
        </w:rPr>
        <w:t xml:space="preserve"> Pray for </w:t>
      </w:r>
      <w:r>
        <w:rPr>
          <w:rFonts w:ascii="Calibri" w:hAnsi="Calibri" w:cs="Calibri"/>
          <w:color w:val="000000"/>
        </w:rPr>
        <w:t xml:space="preserve">the truth of God’s Word to sink deeply into your heart. Ask for a deeper understanding of the stories of Elijah and Elisha and how they point us ahead to Jesus and the </w:t>
      </w:r>
      <w:r w:rsidR="002076FB">
        <w:rPr>
          <w:rFonts w:ascii="Calibri" w:hAnsi="Calibri" w:cs="Calibri"/>
          <w:color w:val="000000"/>
        </w:rPr>
        <w:t>Gospel</w:t>
      </w:r>
      <w:r>
        <w:rPr>
          <w:rFonts w:ascii="Calibri" w:hAnsi="Calibri" w:cs="Calibri"/>
          <w:color w:val="000000"/>
        </w:rPr>
        <w:t>. Pray for boldness to speak the hard truths of God’s Word to the world around you and even within the Church</w:t>
      </w:r>
      <w:r w:rsidRPr="009F75A9">
        <w:rPr>
          <w:rFonts w:ascii="Calibri" w:hAnsi="Calibri" w:cs="Calibri"/>
          <w:color w:val="000000"/>
        </w:rPr>
        <w:t xml:space="preserve">.   </w:t>
      </w:r>
    </w:p>
    <w:p w14:paraId="710FD15F" w14:textId="77777777" w:rsidR="005629A3" w:rsidRDefault="005629A3" w:rsidP="005629A3">
      <w:pPr>
        <w:pStyle w:val="NormalWeb"/>
        <w:rPr>
          <w:rFonts w:ascii="Calibri" w:hAnsi="Calibri" w:cs="Calibri"/>
          <w:color w:val="000000"/>
        </w:rPr>
      </w:pPr>
      <w:r w:rsidRPr="009F75A9">
        <w:rPr>
          <w:rFonts w:ascii="Calibri" w:hAnsi="Calibri" w:cs="Calibri"/>
          <w:b/>
          <w:bCs/>
          <w:color w:val="000000"/>
        </w:rPr>
        <w:lastRenderedPageBreak/>
        <w:t>ACT:</w:t>
      </w:r>
      <w:r w:rsidRPr="009F75A9">
        <w:rPr>
          <w:rFonts w:ascii="Calibri" w:hAnsi="Calibri" w:cs="Calibri"/>
          <w:color w:val="000000"/>
        </w:rPr>
        <w:t xml:space="preserve"> </w:t>
      </w:r>
      <w:r>
        <w:rPr>
          <w:rFonts w:ascii="Calibri" w:hAnsi="Calibri" w:cs="Calibri"/>
          <w:color w:val="000000"/>
        </w:rPr>
        <w:t>Share what you learned</w:t>
      </w:r>
      <w:r w:rsidRPr="009F75A9">
        <w:rPr>
          <w:rFonts w:ascii="Calibri" w:hAnsi="Calibri" w:cs="Calibri"/>
          <w:color w:val="000000"/>
        </w:rPr>
        <w:t xml:space="preserve">. </w:t>
      </w:r>
      <w:r>
        <w:rPr>
          <w:rFonts w:ascii="Calibri" w:hAnsi="Calibri" w:cs="Calibri"/>
          <w:color w:val="000000"/>
        </w:rPr>
        <w:t xml:space="preserve">Take the opportunity this week to share with someone at least one thing you learned from this study.   </w:t>
      </w:r>
    </w:p>
    <w:p w14:paraId="78EED29F" w14:textId="39FCB933" w:rsidR="00B46AD3" w:rsidRPr="008E4A22" w:rsidRDefault="00B46AD3" w:rsidP="006D33F0">
      <w:pPr>
        <w:pStyle w:val="NormalWeb"/>
        <w:rPr>
          <w:rFonts w:cs="Calibri"/>
          <w:bCs/>
        </w:rPr>
      </w:pPr>
    </w:p>
    <w:sectPr w:rsidR="00B46AD3" w:rsidRPr="008E4A22">
      <w:endnotePr>
        <w:numFmt w:val="decimal"/>
      </w:endnotePr>
      <w:pgSz w:w="12240" w:h="15840"/>
      <w:pgMar w:top="1440" w:right="1800" w:bottom="1440" w:left="1800" w:header="720" w:footer="720" w:gutter="0"/>
      <w:cols w:space="72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ECD14" w14:textId="77777777" w:rsidR="00F9619A" w:rsidRDefault="00F9619A" w:rsidP="00747EB9">
      <w:pPr>
        <w:spacing w:after="0" w:line="240" w:lineRule="auto"/>
      </w:pPr>
      <w:r>
        <w:separator/>
      </w:r>
    </w:p>
  </w:endnote>
  <w:endnote w:type="continuationSeparator" w:id="0">
    <w:p w14:paraId="40403FFB" w14:textId="77777777" w:rsidR="00F9619A" w:rsidRDefault="00F9619A" w:rsidP="00747EB9">
      <w:pPr>
        <w:spacing w:after="0" w:line="240" w:lineRule="auto"/>
      </w:pPr>
      <w:r>
        <w:continuationSeparator/>
      </w:r>
    </w:p>
  </w:endnote>
  <w:endnote w:type="continuationNotice" w:id="1">
    <w:p w14:paraId="5DB93610" w14:textId="77777777" w:rsidR="00F9619A" w:rsidRDefault="00F9619A">
      <w:pPr>
        <w:spacing w:after="0" w:line="240" w:lineRule="auto"/>
      </w:pPr>
    </w:p>
  </w:endnote>
  <w:endnote w:id="2">
    <w:p w14:paraId="1620445E" w14:textId="77777777" w:rsidR="00FA75A4" w:rsidRDefault="00FA75A4" w:rsidP="00FA75A4">
      <w:pPr>
        <w:pStyle w:val="EndnoteText"/>
      </w:pPr>
      <w:r>
        <w:rPr>
          <w:rStyle w:val="EndnoteReference"/>
        </w:rPr>
        <w:endnoteRef/>
      </w:r>
      <w:r>
        <w:t xml:space="preserve"> </w:t>
      </w:r>
      <w:r w:rsidRPr="00622CD0">
        <w:t>https://www.cslewisinstitute.org/resources/william-tyndale-apostle-of-england/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42">
    <w:altName w:val="Calibri"/>
    <w:panose1 w:val="020B0604020202020204"/>
    <w:charset w:val="00"/>
    <w:family w:val="auto"/>
    <w:pitch w:val="variable"/>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809A9" w14:textId="77777777" w:rsidR="00F9619A" w:rsidRDefault="00F9619A" w:rsidP="00747EB9">
      <w:pPr>
        <w:spacing w:after="0" w:line="240" w:lineRule="auto"/>
      </w:pPr>
      <w:r>
        <w:separator/>
      </w:r>
    </w:p>
  </w:footnote>
  <w:footnote w:type="continuationSeparator" w:id="0">
    <w:p w14:paraId="0A370278" w14:textId="77777777" w:rsidR="00F9619A" w:rsidRDefault="00F9619A" w:rsidP="00747EB9">
      <w:pPr>
        <w:spacing w:after="0" w:line="240" w:lineRule="auto"/>
      </w:pPr>
      <w:r>
        <w:continuationSeparator/>
      </w:r>
    </w:p>
  </w:footnote>
  <w:footnote w:type="continuationNotice" w:id="1">
    <w:p w14:paraId="2316067F" w14:textId="77777777" w:rsidR="00F9619A" w:rsidRDefault="00F9619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491E85"/>
    <w:multiLevelType w:val="multilevel"/>
    <w:tmpl w:val="21D8D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3314D0"/>
    <w:multiLevelType w:val="multilevel"/>
    <w:tmpl w:val="38687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5D564D"/>
    <w:multiLevelType w:val="multilevel"/>
    <w:tmpl w:val="2A30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9607C0"/>
    <w:multiLevelType w:val="hybridMultilevel"/>
    <w:tmpl w:val="23EC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8402215">
    <w:abstractNumId w:val="2"/>
  </w:num>
  <w:num w:numId="2" w16cid:durableId="236985204">
    <w:abstractNumId w:val="3"/>
  </w:num>
  <w:num w:numId="3" w16cid:durableId="1838686821">
    <w:abstractNumId w:val="0"/>
  </w:num>
  <w:num w:numId="4" w16cid:durableId="172995446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EB9"/>
    <w:rsid w:val="00000028"/>
    <w:rsid w:val="00000715"/>
    <w:rsid w:val="00000EE2"/>
    <w:rsid w:val="000011C2"/>
    <w:rsid w:val="0000161C"/>
    <w:rsid w:val="00001B9F"/>
    <w:rsid w:val="00001DF0"/>
    <w:rsid w:val="00002319"/>
    <w:rsid w:val="00002546"/>
    <w:rsid w:val="00002B03"/>
    <w:rsid w:val="00002EC9"/>
    <w:rsid w:val="000030C5"/>
    <w:rsid w:val="0000384C"/>
    <w:rsid w:val="00003D1A"/>
    <w:rsid w:val="00004281"/>
    <w:rsid w:val="000043EE"/>
    <w:rsid w:val="00004993"/>
    <w:rsid w:val="00004F62"/>
    <w:rsid w:val="0000586D"/>
    <w:rsid w:val="00005B6F"/>
    <w:rsid w:val="00005BF7"/>
    <w:rsid w:val="00006CC6"/>
    <w:rsid w:val="000106E9"/>
    <w:rsid w:val="00010DD0"/>
    <w:rsid w:val="00011532"/>
    <w:rsid w:val="00011916"/>
    <w:rsid w:val="00011992"/>
    <w:rsid w:val="00011A32"/>
    <w:rsid w:val="00011E6F"/>
    <w:rsid w:val="00011E71"/>
    <w:rsid w:val="00012004"/>
    <w:rsid w:val="000120B3"/>
    <w:rsid w:val="00012823"/>
    <w:rsid w:val="00012EE9"/>
    <w:rsid w:val="000130C6"/>
    <w:rsid w:val="00014613"/>
    <w:rsid w:val="00014632"/>
    <w:rsid w:val="00014B5D"/>
    <w:rsid w:val="000156C9"/>
    <w:rsid w:val="00015F73"/>
    <w:rsid w:val="00016F97"/>
    <w:rsid w:val="000172D2"/>
    <w:rsid w:val="00017ADA"/>
    <w:rsid w:val="00017F5B"/>
    <w:rsid w:val="000201FD"/>
    <w:rsid w:val="0002041E"/>
    <w:rsid w:val="00020B95"/>
    <w:rsid w:val="00021250"/>
    <w:rsid w:val="00021384"/>
    <w:rsid w:val="00021417"/>
    <w:rsid w:val="000215ED"/>
    <w:rsid w:val="0002174A"/>
    <w:rsid w:val="0002198A"/>
    <w:rsid w:val="00021F7F"/>
    <w:rsid w:val="00023321"/>
    <w:rsid w:val="00023441"/>
    <w:rsid w:val="000239D9"/>
    <w:rsid w:val="00023E24"/>
    <w:rsid w:val="000242B8"/>
    <w:rsid w:val="0002434F"/>
    <w:rsid w:val="00024581"/>
    <w:rsid w:val="0002467D"/>
    <w:rsid w:val="00024D6F"/>
    <w:rsid w:val="00025393"/>
    <w:rsid w:val="00025D08"/>
    <w:rsid w:val="00026313"/>
    <w:rsid w:val="0002682C"/>
    <w:rsid w:val="00026935"/>
    <w:rsid w:val="00026DB6"/>
    <w:rsid w:val="00030683"/>
    <w:rsid w:val="00030764"/>
    <w:rsid w:val="000307CA"/>
    <w:rsid w:val="000307EB"/>
    <w:rsid w:val="00030D5C"/>
    <w:rsid w:val="00030F85"/>
    <w:rsid w:val="00031137"/>
    <w:rsid w:val="000312F4"/>
    <w:rsid w:val="000316B6"/>
    <w:rsid w:val="00031975"/>
    <w:rsid w:val="00032C69"/>
    <w:rsid w:val="00033095"/>
    <w:rsid w:val="000340A8"/>
    <w:rsid w:val="000341FC"/>
    <w:rsid w:val="000349D0"/>
    <w:rsid w:val="0003565B"/>
    <w:rsid w:val="000361A7"/>
    <w:rsid w:val="00036A2C"/>
    <w:rsid w:val="00036E83"/>
    <w:rsid w:val="000400BC"/>
    <w:rsid w:val="00040404"/>
    <w:rsid w:val="000404DC"/>
    <w:rsid w:val="00041372"/>
    <w:rsid w:val="000419B1"/>
    <w:rsid w:val="0004261C"/>
    <w:rsid w:val="00042C10"/>
    <w:rsid w:val="00042F0A"/>
    <w:rsid w:val="000435D1"/>
    <w:rsid w:val="00043AE9"/>
    <w:rsid w:val="00043DE7"/>
    <w:rsid w:val="00043E7A"/>
    <w:rsid w:val="00044140"/>
    <w:rsid w:val="0004416F"/>
    <w:rsid w:val="00044497"/>
    <w:rsid w:val="00044544"/>
    <w:rsid w:val="00044559"/>
    <w:rsid w:val="00044CBD"/>
    <w:rsid w:val="00044D88"/>
    <w:rsid w:val="00044F28"/>
    <w:rsid w:val="000467B9"/>
    <w:rsid w:val="00046BB2"/>
    <w:rsid w:val="00046E0B"/>
    <w:rsid w:val="00046E22"/>
    <w:rsid w:val="00047593"/>
    <w:rsid w:val="00047CA8"/>
    <w:rsid w:val="00047DFF"/>
    <w:rsid w:val="00050665"/>
    <w:rsid w:val="0005082E"/>
    <w:rsid w:val="00051319"/>
    <w:rsid w:val="00051542"/>
    <w:rsid w:val="0005164D"/>
    <w:rsid w:val="0005171B"/>
    <w:rsid w:val="00051D67"/>
    <w:rsid w:val="0005220B"/>
    <w:rsid w:val="0005263E"/>
    <w:rsid w:val="0005269D"/>
    <w:rsid w:val="00052A8E"/>
    <w:rsid w:val="00053149"/>
    <w:rsid w:val="0005316B"/>
    <w:rsid w:val="00053758"/>
    <w:rsid w:val="00053A29"/>
    <w:rsid w:val="00053ED0"/>
    <w:rsid w:val="0005485D"/>
    <w:rsid w:val="00054AF6"/>
    <w:rsid w:val="00054FF9"/>
    <w:rsid w:val="0005575E"/>
    <w:rsid w:val="00055BB8"/>
    <w:rsid w:val="00055D79"/>
    <w:rsid w:val="00057050"/>
    <w:rsid w:val="0005744C"/>
    <w:rsid w:val="00057791"/>
    <w:rsid w:val="00057A61"/>
    <w:rsid w:val="00057B62"/>
    <w:rsid w:val="00057B85"/>
    <w:rsid w:val="0006042B"/>
    <w:rsid w:val="00060460"/>
    <w:rsid w:val="00060525"/>
    <w:rsid w:val="000605F0"/>
    <w:rsid w:val="00060A14"/>
    <w:rsid w:val="00060B65"/>
    <w:rsid w:val="00060F5F"/>
    <w:rsid w:val="00060FE8"/>
    <w:rsid w:val="00061071"/>
    <w:rsid w:val="00061711"/>
    <w:rsid w:val="0006174D"/>
    <w:rsid w:val="00061CA2"/>
    <w:rsid w:val="00061FDF"/>
    <w:rsid w:val="00062124"/>
    <w:rsid w:val="00062306"/>
    <w:rsid w:val="00062430"/>
    <w:rsid w:val="00062547"/>
    <w:rsid w:val="00062803"/>
    <w:rsid w:val="00062AF9"/>
    <w:rsid w:val="00063A5C"/>
    <w:rsid w:val="00063B78"/>
    <w:rsid w:val="00064040"/>
    <w:rsid w:val="000641BA"/>
    <w:rsid w:val="00064A4E"/>
    <w:rsid w:val="0006524D"/>
    <w:rsid w:val="0006537D"/>
    <w:rsid w:val="000664EA"/>
    <w:rsid w:val="0006724D"/>
    <w:rsid w:val="000672EA"/>
    <w:rsid w:val="000674BA"/>
    <w:rsid w:val="00067E69"/>
    <w:rsid w:val="00070C1C"/>
    <w:rsid w:val="00070D9B"/>
    <w:rsid w:val="00070E7F"/>
    <w:rsid w:val="0007132C"/>
    <w:rsid w:val="00071361"/>
    <w:rsid w:val="00071806"/>
    <w:rsid w:val="00071A1B"/>
    <w:rsid w:val="00071D11"/>
    <w:rsid w:val="000720BC"/>
    <w:rsid w:val="000723FA"/>
    <w:rsid w:val="00072907"/>
    <w:rsid w:val="00072A6E"/>
    <w:rsid w:val="00072C86"/>
    <w:rsid w:val="00072DC3"/>
    <w:rsid w:val="00073008"/>
    <w:rsid w:val="00073061"/>
    <w:rsid w:val="00073331"/>
    <w:rsid w:val="00074005"/>
    <w:rsid w:val="0007467D"/>
    <w:rsid w:val="00074D64"/>
    <w:rsid w:val="00074F4F"/>
    <w:rsid w:val="00075353"/>
    <w:rsid w:val="000753DF"/>
    <w:rsid w:val="0007579D"/>
    <w:rsid w:val="00075AD3"/>
    <w:rsid w:val="00076452"/>
    <w:rsid w:val="00076C77"/>
    <w:rsid w:val="000770B5"/>
    <w:rsid w:val="000774CF"/>
    <w:rsid w:val="000778B5"/>
    <w:rsid w:val="00077FC6"/>
    <w:rsid w:val="000805EB"/>
    <w:rsid w:val="000807B0"/>
    <w:rsid w:val="00080A91"/>
    <w:rsid w:val="00080FDA"/>
    <w:rsid w:val="000819F7"/>
    <w:rsid w:val="00081C0E"/>
    <w:rsid w:val="00082178"/>
    <w:rsid w:val="00083517"/>
    <w:rsid w:val="00083BE5"/>
    <w:rsid w:val="00084953"/>
    <w:rsid w:val="00084AB9"/>
    <w:rsid w:val="00084B49"/>
    <w:rsid w:val="0008516C"/>
    <w:rsid w:val="000851BD"/>
    <w:rsid w:val="00085367"/>
    <w:rsid w:val="000855E4"/>
    <w:rsid w:val="00086A3D"/>
    <w:rsid w:val="000875BC"/>
    <w:rsid w:val="0008765A"/>
    <w:rsid w:val="000876F4"/>
    <w:rsid w:val="000879A0"/>
    <w:rsid w:val="000879EF"/>
    <w:rsid w:val="00087AAD"/>
    <w:rsid w:val="00087C1A"/>
    <w:rsid w:val="00087FEA"/>
    <w:rsid w:val="00091338"/>
    <w:rsid w:val="0009172F"/>
    <w:rsid w:val="000917D1"/>
    <w:rsid w:val="00092BFB"/>
    <w:rsid w:val="00093D5F"/>
    <w:rsid w:val="0009423C"/>
    <w:rsid w:val="00095135"/>
    <w:rsid w:val="00095DCF"/>
    <w:rsid w:val="0009635B"/>
    <w:rsid w:val="000975D6"/>
    <w:rsid w:val="00097A58"/>
    <w:rsid w:val="000A04F8"/>
    <w:rsid w:val="000A0B50"/>
    <w:rsid w:val="000A0CCD"/>
    <w:rsid w:val="000A0D5C"/>
    <w:rsid w:val="000A10DB"/>
    <w:rsid w:val="000A1F7F"/>
    <w:rsid w:val="000A2259"/>
    <w:rsid w:val="000A2A53"/>
    <w:rsid w:val="000A2B16"/>
    <w:rsid w:val="000A2B73"/>
    <w:rsid w:val="000A36F3"/>
    <w:rsid w:val="000A4C31"/>
    <w:rsid w:val="000A4D1D"/>
    <w:rsid w:val="000A5B40"/>
    <w:rsid w:val="000A5BF1"/>
    <w:rsid w:val="000A616C"/>
    <w:rsid w:val="000A6C7E"/>
    <w:rsid w:val="000A7292"/>
    <w:rsid w:val="000A7465"/>
    <w:rsid w:val="000A7861"/>
    <w:rsid w:val="000A794E"/>
    <w:rsid w:val="000B00D7"/>
    <w:rsid w:val="000B0CAA"/>
    <w:rsid w:val="000B0FFD"/>
    <w:rsid w:val="000B1424"/>
    <w:rsid w:val="000B1571"/>
    <w:rsid w:val="000B2558"/>
    <w:rsid w:val="000B266A"/>
    <w:rsid w:val="000B27A2"/>
    <w:rsid w:val="000B2895"/>
    <w:rsid w:val="000B28A1"/>
    <w:rsid w:val="000B2A27"/>
    <w:rsid w:val="000B2DCF"/>
    <w:rsid w:val="000B2E96"/>
    <w:rsid w:val="000B3389"/>
    <w:rsid w:val="000B4181"/>
    <w:rsid w:val="000B41FE"/>
    <w:rsid w:val="000B4C70"/>
    <w:rsid w:val="000B4ECB"/>
    <w:rsid w:val="000B5503"/>
    <w:rsid w:val="000B5AB3"/>
    <w:rsid w:val="000B5B53"/>
    <w:rsid w:val="000B5F44"/>
    <w:rsid w:val="000B6470"/>
    <w:rsid w:val="000B6DA6"/>
    <w:rsid w:val="000B761F"/>
    <w:rsid w:val="000B769F"/>
    <w:rsid w:val="000C0030"/>
    <w:rsid w:val="000C014D"/>
    <w:rsid w:val="000C01A2"/>
    <w:rsid w:val="000C054F"/>
    <w:rsid w:val="000C05B5"/>
    <w:rsid w:val="000C087E"/>
    <w:rsid w:val="000C08C5"/>
    <w:rsid w:val="000C0968"/>
    <w:rsid w:val="000C0F5A"/>
    <w:rsid w:val="000C106E"/>
    <w:rsid w:val="000C11F6"/>
    <w:rsid w:val="000C2553"/>
    <w:rsid w:val="000C291E"/>
    <w:rsid w:val="000C2C9D"/>
    <w:rsid w:val="000C2CBF"/>
    <w:rsid w:val="000C34AD"/>
    <w:rsid w:val="000C3924"/>
    <w:rsid w:val="000C3A89"/>
    <w:rsid w:val="000C43DC"/>
    <w:rsid w:val="000C48CC"/>
    <w:rsid w:val="000C4DA0"/>
    <w:rsid w:val="000C4FC4"/>
    <w:rsid w:val="000C5340"/>
    <w:rsid w:val="000C6851"/>
    <w:rsid w:val="000C6E74"/>
    <w:rsid w:val="000C6EAA"/>
    <w:rsid w:val="000C776F"/>
    <w:rsid w:val="000C7885"/>
    <w:rsid w:val="000D04BB"/>
    <w:rsid w:val="000D0DDB"/>
    <w:rsid w:val="000D0FFB"/>
    <w:rsid w:val="000D1081"/>
    <w:rsid w:val="000D16C1"/>
    <w:rsid w:val="000D174A"/>
    <w:rsid w:val="000D1DF2"/>
    <w:rsid w:val="000D1FD4"/>
    <w:rsid w:val="000D2767"/>
    <w:rsid w:val="000D34CE"/>
    <w:rsid w:val="000D34D5"/>
    <w:rsid w:val="000D358E"/>
    <w:rsid w:val="000D4618"/>
    <w:rsid w:val="000D48F5"/>
    <w:rsid w:val="000D5B60"/>
    <w:rsid w:val="000D5D8D"/>
    <w:rsid w:val="000D6D06"/>
    <w:rsid w:val="000D72A7"/>
    <w:rsid w:val="000D73E9"/>
    <w:rsid w:val="000E0239"/>
    <w:rsid w:val="000E0DFA"/>
    <w:rsid w:val="000E0F54"/>
    <w:rsid w:val="000E151D"/>
    <w:rsid w:val="000E3126"/>
    <w:rsid w:val="000E31F0"/>
    <w:rsid w:val="000E3643"/>
    <w:rsid w:val="000E3755"/>
    <w:rsid w:val="000E40F4"/>
    <w:rsid w:val="000E421A"/>
    <w:rsid w:val="000E44B8"/>
    <w:rsid w:val="000E5C0D"/>
    <w:rsid w:val="000E66B1"/>
    <w:rsid w:val="000E66FA"/>
    <w:rsid w:val="000E6711"/>
    <w:rsid w:val="000E68D3"/>
    <w:rsid w:val="000E6C92"/>
    <w:rsid w:val="000E7662"/>
    <w:rsid w:val="000F0464"/>
    <w:rsid w:val="000F1010"/>
    <w:rsid w:val="000F1073"/>
    <w:rsid w:val="000F12DD"/>
    <w:rsid w:val="000F14A7"/>
    <w:rsid w:val="000F1953"/>
    <w:rsid w:val="000F2E01"/>
    <w:rsid w:val="000F33CE"/>
    <w:rsid w:val="000F354B"/>
    <w:rsid w:val="000F3A47"/>
    <w:rsid w:val="000F471A"/>
    <w:rsid w:val="000F490C"/>
    <w:rsid w:val="000F5573"/>
    <w:rsid w:val="000F5A3D"/>
    <w:rsid w:val="000F5C38"/>
    <w:rsid w:val="000F5E0C"/>
    <w:rsid w:val="000F5ECA"/>
    <w:rsid w:val="000F68C6"/>
    <w:rsid w:val="000F6C3D"/>
    <w:rsid w:val="000F6D67"/>
    <w:rsid w:val="000F73B8"/>
    <w:rsid w:val="000F7575"/>
    <w:rsid w:val="00100616"/>
    <w:rsid w:val="00101705"/>
    <w:rsid w:val="0010279A"/>
    <w:rsid w:val="001029F3"/>
    <w:rsid w:val="00102A8F"/>
    <w:rsid w:val="00102C04"/>
    <w:rsid w:val="00103B16"/>
    <w:rsid w:val="00103B1C"/>
    <w:rsid w:val="00103BB4"/>
    <w:rsid w:val="00104261"/>
    <w:rsid w:val="001049A0"/>
    <w:rsid w:val="00104E77"/>
    <w:rsid w:val="00105315"/>
    <w:rsid w:val="00105DE9"/>
    <w:rsid w:val="00105E4A"/>
    <w:rsid w:val="00105F0C"/>
    <w:rsid w:val="00106235"/>
    <w:rsid w:val="00106629"/>
    <w:rsid w:val="00107317"/>
    <w:rsid w:val="001078AA"/>
    <w:rsid w:val="00110AF0"/>
    <w:rsid w:val="00112172"/>
    <w:rsid w:val="001123CD"/>
    <w:rsid w:val="00112558"/>
    <w:rsid w:val="00112B73"/>
    <w:rsid w:val="00112BD9"/>
    <w:rsid w:val="00112D77"/>
    <w:rsid w:val="00113555"/>
    <w:rsid w:val="00113657"/>
    <w:rsid w:val="0011381B"/>
    <w:rsid w:val="00114002"/>
    <w:rsid w:val="0011439A"/>
    <w:rsid w:val="001145FE"/>
    <w:rsid w:val="00114B78"/>
    <w:rsid w:val="00114BC9"/>
    <w:rsid w:val="00114BE8"/>
    <w:rsid w:val="00114E48"/>
    <w:rsid w:val="001152CB"/>
    <w:rsid w:val="0011571F"/>
    <w:rsid w:val="00115AE8"/>
    <w:rsid w:val="00115F5B"/>
    <w:rsid w:val="0011649E"/>
    <w:rsid w:val="00116B63"/>
    <w:rsid w:val="00116C61"/>
    <w:rsid w:val="00116E17"/>
    <w:rsid w:val="00117056"/>
    <w:rsid w:val="001173AE"/>
    <w:rsid w:val="00117CA9"/>
    <w:rsid w:val="00117D36"/>
    <w:rsid w:val="00117E7A"/>
    <w:rsid w:val="00117FA6"/>
    <w:rsid w:val="00117FDD"/>
    <w:rsid w:val="00120148"/>
    <w:rsid w:val="001206C7"/>
    <w:rsid w:val="00120CAA"/>
    <w:rsid w:val="0012118F"/>
    <w:rsid w:val="001213F7"/>
    <w:rsid w:val="00121753"/>
    <w:rsid w:val="001220CE"/>
    <w:rsid w:val="0012233E"/>
    <w:rsid w:val="00122424"/>
    <w:rsid w:val="001229DB"/>
    <w:rsid w:val="001231EC"/>
    <w:rsid w:val="00123B4A"/>
    <w:rsid w:val="00123FCD"/>
    <w:rsid w:val="001240A3"/>
    <w:rsid w:val="001248EF"/>
    <w:rsid w:val="00124A95"/>
    <w:rsid w:val="00125059"/>
    <w:rsid w:val="0012526B"/>
    <w:rsid w:val="0012571B"/>
    <w:rsid w:val="00125990"/>
    <w:rsid w:val="00125D97"/>
    <w:rsid w:val="00125F41"/>
    <w:rsid w:val="00126C20"/>
    <w:rsid w:val="00127060"/>
    <w:rsid w:val="00127524"/>
    <w:rsid w:val="0012760A"/>
    <w:rsid w:val="00130A04"/>
    <w:rsid w:val="00130DA9"/>
    <w:rsid w:val="00132953"/>
    <w:rsid w:val="00132AC4"/>
    <w:rsid w:val="00132B6F"/>
    <w:rsid w:val="00133141"/>
    <w:rsid w:val="00133395"/>
    <w:rsid w:val="0013363D"/>
    <w:rsid w:val="0013373D"/>
    <w:rsid w:val="00133AEC"/>
    <w:rsid w:val="00135201"/>
    <w:rsid w:val="00135741"/>
    <w:rsid w:val="0013582D"/>
    <w:rsid w:val="001359BC"/>
    <w:rsid w:val="00135C94"/>
    <w:rsid w:val="00136073"/>
    <w:rsid w:val="001360C0"/>
    <w:rsid w:val="0013647E"/>
    <w:rsid w:val="00136781"/>
    <w:rsid w:val="0013680E"/>
    <w:rsid w:val="001369EF"/>
    <w:rsid w:val="0013726E"/>
    <w:rsid w:val="00137411"/>
    <w:rsid w:val="00140047"/>
    <w:rsid w:val="00140A26"/>
    <w:rsid w:val="00141347"/>
    <w:rsid w:val="001415DB"/>
    <w:rsid w:val="00141793"/>
    <w:rsid w:val="00141910"/>
    <w:rsid w:val="0014302F"/>
    <w:rsid w:val="00144E39"/>
    <w:rsid w:val="00144F20"/>
    <w:rsid w:val="00145150"/>
    <w:rsid w:val="00145F24"/>
    <w:rsid w:val="00145F8C"/>
    <w:rsid w:val="00146296"/>
    <w:rsid w:val="001465CE"/>
    <w:rsid w:val="001472D8"/>
    <w:rsid w:val="00147C4B"/>
    <w:rsid w:val="001500BA"/>
    <w:rsid w:val="00150CB9"/>
    <w:rsid w:val="00150CD6"/>
    <w:rsid w:val="0015105C"/>
    <w:rsid w:val="0015108D"/>
    <w:rsid w:val="00151256"/>
    <w:rsid w:val="001513BB"/>
    <w:rsid w:val="0015140B"/>
    <w:rsid w:val="00151604"/>
    <w:rsid w:val="001519CB"/>
    <w:rsid w:val="001520DB"/>
    <w:rsid w:val="0015289A"/>
    <w:rsid w:val="00152E31"/>
    <w:rsid w:val="0015334C"/>
    <w:rsid w:val="001534B9"/>
    <w:rsid w:val="0015372D"/>
    <w:rsid w:val="00153BF2"/>
    <w:rsid w:val="00153C08"/>
    <w:rsid w:val="001548BB"/>
    <w:rsid w:val="00154C36"/>
    <w:rsid w:val="0015523B"/>
    <w:rsid w:val="001554B2"/>
    <w:rsid w:val="00155794"/>
    <w:rsid w:val="00155916"/>
    <w:rsid w:val="00155931"/>
    <w:rsid w:val="0015642C"/>
    <w:rsid w:val="00156E5C"/>
    <w:rsid w:val="001576A6"/>
    <w:rsid w:val="00157B7C"/>
    <w:rsid w:val="00160736"/>
    <w:rsid w:val="00160C46"/>
    <w:rsid w:val="00161693"/>
    <w:rsid w:val="001617BC"/>
    <w:rsid w:val="001617FD"/>
    <w:rsid w:val="001625CA"/>
    <w:rsid w:val="001631B6"/>
    <w:rsid w:val="001635CF"/>
    <w:rsid w:val="001636EB"/>
    <w:rsid w:val="00163BDF"/>
    <w:rsid w:val="00164BD4"/>
    <w:rsid w:val="00164F42"/>
    <w:rsid w:val="00165B7C"/>
    <w:rsid w:val="001665AE"/>
    <w:rsid w:val="001666E3"/>
    <w:rsid w:val="00167B2E"/>
    <w:rsid w:val="00167E17"/>
    <w:rsid w:val="00167F9F"/>
    <w:rsid w:val="00170484"/>
    <w:rsid w:val="00170CE8"/>
    <w:rsid w:val="00170D88"/>
    <w:rsid w:val="00170E90"/>
    <w:rsid w:val="00171183"/>
    <w:rsid w:val="00171DD1"/>
    <w:rsid w:val="00172156"/>
    <w:rsid w:val="00172FC7"/>
    <w:rsid w:val="00173664"/>
    <w:rsid w:val="00173B27"/>
    <w:rsid w:val="00173B91"/>
    <w:rsid w:val="00173EBF"/>
    <w:rsid w:val="00174010"/>
    <w:rsid w:val="00174327"/>
    <w:rsid w:val="00175519"/>
    <w:rsid w:val="0017693D"/>
    <w:rsid w:val="001769AF"/>
    <w:rsid w:val="001770E3"/>
    <w:rsid w:val="001778AD"/>
    <w:rsid w:val="00177B48"/>
    <w:rsid w:val="00177BDA"/>
    <w:rsid w:val="0018084A"/>
    <w:rsid w:val="00180AF2"/>
    <w:rsid w:val="00181797"/>
    <w:rsid w:val="0018185A"/>
    <w:rsid w:val="00181C62"/>
    <w:rsid w:val="00182C3A"/>
    <w:rsid w:val="00182DCD"/>
    <w:rsid w:val="001841C3"/>
    <w:rsid w:val="001843B1"/>
    <w:rsid w:val="00184405"/>
    <w:rsid w:val="00184525"/>
    <w:rsid w:val="00184E3F"/>
    <w:rsid w:val="00185CC9"/>
    <w:rsid w:val="00185D05"/>
    <w:rsid w:val="00185E30"/>
    <w:rsid w:val="001860DC"/>
    <w:rsid w:val="001876E5"/>
    <w:rsid w:val="001878E2"/>
    <w:rsid w:val="00187A3F"/>
    <w:rsid w:val="00187BF1"/>
    <w:rsid w:val="00187D69"/>
    <w:rsid w:val="0019001C"/>
    <w:rsid w:val="001907FC"/>
    <w:rsid w:val="001912D9"/>
    <w:rsid w:val="00191306"/>
    <w:rsid w:val="001913A4"/>
    <w:rsid w:val="001914A1"/>
    <w:rsid w:val="00191838"/>
    <w:rsid w:val="00191CCB"/>
    <w:rsid w:val="0019225F"/>
    <w:rsid w:val="00192E2C"/>
    <w:rsid w:val="00193839"/>
    <w:rsid w:val="0019447F"/>
    <w:rsid w:val="001947CB"/>
    <w:rsid w:val="00194861"/>
    <w:rsid w:val="001949A1"/>
    <w:rsid w:val="00194A8F"/>
    <w:rsid w:val="00194ABC"/>
    <w:rsid w:val="00194DDA"/>
    <w:rsid w:val="001955A6"/>
    <w:rsid w:val="001955FA"/>
    <w:rsid w:val="00195608"/>
    <w:rsid w:val="0019603D"/>
    <w:rsid w:val="00196160"/>
    <w:rsid w:val="001962A4"/>
    <w:rsid w:val="001963A9"/>
    <w:rsid w:val="00196CC2"/>
    <w:rsid w:val="00196DE7"/>
    <w:rsid w:val="001A0ACB"/>
    <w:rsid w:val="001A0ADA"/>
    <w:rsid w:val="001A0BAE"/>
    <w:rsid w:val="001A185E"/>
    <w:rsid w:val="001A1A82"/>
    <w:rsid w:val="001A1BDE"/>
    <w:rsid w:val="001A1CC5"/>
    <w:rsid w:val="001A209F"/>
    <w:rsid w:val="001A2A82"/>
    <w:rsid w:val="001A378A"/>
    <w:rsid w:val="001A3B1C"/>
    <w:rsid w:val="001A4A27"/>
    <w:rsid w:val="001A4B60"/>
    <w:rsid w:val="001A5056"/>
    <w:rsid w:val="001A5FBE"/>
    <w:rsid w:val="001A6474"/>
    <w:rsid w:val="001A64C5"/>
    <w:rsid w:val="001A65AA"/>
    <w:rsid w:val="001A6C8D"/>
    <w:rsid w:val="001A729E"/>
    <w:rsid w:val="001A7300"/>
    <w:rsid w:val="001A761C"/>
    <w:rsid w:val="001A7BDD"/>
    <w:rsid w:val="001B04E2"/>
    <w:rsid w:val="001B06E4"/>
    <w:rsid w:val="001B099F"/>
    <w:rsid w:val="001B13BA"/>
    <w:rsid w:val="001B17E1"/>
    <w:rsid w:val="001B1BA3"/>
    <w:rsid w:val="001B2A01"/>
    <w:rsid w:val="001B2B54"/>
    <w:rsid w:val="001B2E84"/>
    <w:rsid w:val="001B3543"/>
    <w:rsid w:val="001B41D7"/>
    <w:rsid w:val="001B425E"/>
    <w:rsid w:val="001B4507"/>
    <w:rsid w:val="001B456B"/>
    <w:rsid w:val="001B4602"/>
    <w:rsid w:val="001B4AB9"/>
    <w:rsid w:val="001B4B14"/>
    <w:rsid w:val="001B51AA"/>
    <w:rsid w:val="001B565A"/>
    <w:rsid w:val="001B5AF7"/>
    <w:rsid w:val="001B5D23"/>
    <w:rsid w:val="001B69AB"/>
    <w:rsid w:val="001B6A40"/>
    <w:rsid w:val="001B6BAE"/>
    <w:rsid w:val="001B72B8"/>
    <w:rsid w:val="001B7696"/>
    <w:rsid w:val="001B7A34"/>
    <w:rsid w:val="001B7A58"/>
    <w:rsid w:val="001B7AC6"/>
    <w:rsid w:val="001B7E3F"/>
    <w:rsid w:val="001C03FC"/>
    <w:rsid w:val="001C067D"/>
    <w:rsid w:val="001C0ACC"/>
    <w:rsid w:val="001C15A3"/>
    <w:rsid w:val="001C168A"/>
    <w:rsid w:val="001C1720"/>
    <w:rsid w:val="001C1945"/>
    <w:rsid w:val="001C1A2C"/>
    <w:rsid w:val="001C25AC"/>
    <w:rsid w:val="001C277A"/>
    <w:rsid w:val="001C2E4B"/>
    <w:rsid w:val="001C30D3"/>
    <w:rsid w:val="001C3432"/>
    <w:rsid w:val="001C3512"/>
    <w:rsid w:val="001C3818"/>
    <w:rsid w:val="001C3D6F"/>
    <w:rsid w:val="001C3F51"/>
    <w:rsid w:val="001C3FA1"/>
    <w:rsid w:val="001C4706"/>
    <w:rsid w:val="001C4AC3"/>
    <w:rsid w:val="001C4D82"/>
    <w:rsid w:val="001C506B"/>
    <w:rsid w:val="001C53CE"/>
    <w:rsid w:val="001C5688"/>
    <w:rsid w:val="001C627D"/>
    <w:rsid w:val="001C683E"/>
    <w:rsid w:val="001C68A0"/>
    <w:rsid w:val="001C69B2"/>
    <w:rsid w:val="001C78A1"/>
    <w:rsid w:val="001D0182"/>
    <w:rsid w:val="001D082D"/>
    <w:rsid w:val="001D1681"/>
    <w:rsid w:val="001D19A9"/>
    <w:rsid w:val="001D1BAD"/>
    <w:rsid w:val="001D2083"/>
    <w:rsid w:val="001D31B1"/>
    <w:rsid w:val="001D3FB1"/>
    <w:rsid w:val="001D4136"/>
    <w:rsid w:val="001D4B46"/>
    <w:rsid w:val="001D5D5A"/>
    <w:rsid w:val="001D5DDD"/>
    <w:rsid w:val="001D6176"/>
    <w:rsid w:val="001D6457"/>
    <w:rsid w:val="001D695A"/>
    <w:rsid w:val="001D6B04"/>
    <w:rsid w:val="001D739A"/>
    <w:rsid w:val="001D7524"/>
    <w:rsid w:val="001D7BDD"/>
    <w:rsid w:val="001E0D9F"/>
    <w:rsid w:val="001E0F7C"/>
    <w:rsid w:val="001E1526"/>
    <w:rsid w:val="001E23A6"/>
    <w:rsid w:val="001E23E1"/>
    <w:rsid w:val="001E248B"/>
    <w:rsid w:val="001E277E"/>
    <w:rsid w:val="001E2B16"/>
    <w:rsid w:val="001E2F9E"/>
    <w:rsid w:val="001E428B"/>
    <w:rsid w:val="001E49E9"/>
    <w:rsid w:val="001E6088"/>
    <w:rsid w:val="001E6517"/>
    <w:rsid w:val="001E6C3E"/>
    <w:rsid w:val="001E7232"/>
    <w:rsid w:val="001E7EB6"/>
    <w:rsid w:val="001E7EEE"/>
    <w:rsid w:val="001F0651"/>
    <w:rsid w:val="001F0B73"/>
    <w:rsid w:val="001F0CB8"/>
    <w:rsid w:val="001F138F"/>
    <w:rsid w:val="001F17BA"/>
    <w:rsid w:val="001F1D96"/>
    <w:rsid w:val="001F222C"/>
    <w:rsid w:val="001F26E8"/>
    <w:rsid w:val="001F31EA"/>
    <w:rsid w:val="001F3C20"/>
    <w:rsid w:val="001F3FEF"/>
    <w:rsid w:val="001F497A"/>
    <w:rsid w:val="001F5191"/>
    <w:rsid w:val="001F54AF"/>
    <w:rsid w:val="001F551C"/>
    <w:rsid w:val="001F5641"/>
    <w:rsid w:val="001F5AF1"/>
    <w:rsid w:val="001F5BEB"/>
    <w:rsid w:val="001F5F04"/>
    <w:rsid w:val="001F6084"/>
    <w:rsid w:val="001F6219"/>
    <w:rsid w:val="001F653B"/>
    <w:rsid w:val="001F67D2"/>
    <w:rsid w:val="001F68E3"/>
    <w:rsid w:val="001F6FF6"/>
    <w:rsid w:val="001F737B"/>
    <w:rsid w:val="001F77EB"/>
    <w:rsid w:val="001F7BB0"/>
    <w:rsid w:val="002001A1"/>
    <w:rsid w:val="0020051D"/>
    <w:rsid w:val="00200AAC"/>
    <w:rsid w:val="00200D79"/>
    <w:rsid w:val="00200D8B"/>
    <w:rsid w:val="00200E62"/>
    <w:rsid w:val="00201065"/>
    <w:rsid w:val="00201073"/>
    <w:rsid w:val="002011F9"/>
    <w:rsid w:val="0020129D"/>
    <w:rsid w:val="0020180A"/>
    <w:rsid w:val="0020279B"/>
    <w:rsid w:val="00203507"/>
    <w:rsid w:val="00203B8E"/>
    <w:rsid w:val="00203C96"/>
    <w:rsid w:val="00203D55"/>
    <w:rsid w:val="00203DB7"/>
    <w:rsid w:val="00203E30"/>
    <w:rsid w:val="00204A80"/>
    <w:rsid w:val="002052F9"/>
    <w:rsid w:val="00205840"/>
    <w:rsid w:val="0020604C"/>
    <w:rsid w:val="00206357"/>
    <w:rsid w:val="00206A61"/>
    <w:rsid w:val="00206CEB"/>
    <w:rsid w:val="00206E21"/>
    <w:rsid w:val="00206E73"/>
    <w:rsid w:val="002073EC"/>
    <w:rsid w:val="002074D0"/>
    <w:rsid w:val="002076FB"/>
    <w:rsid w:val="00207837"/>
    <w:rsid w:val="0020792D"/>
    <w:rsid w:val="002079C6"/>
    <w:rsid w:val="002105F4"/>
    <w:rsid w:val="0021093B"/>
    <w:rsid w:val="00210E2E"/>
    <w:rsid w:val="002116BC"/>
    <w:rsid w:val="00211B4D"/>
    <w:rsid w:val="00212EBB"/>
    <w:rsid w:val="00214379"/>
    <w:rsid w:val="002145C6"/>
    <w:rsid w:val="00214893"/>
    <w:rsid w:val="00215795"/>
    <w:rsid w:val="002158C0"/>
    <w:rsid w:val="00215BDC"/>
    <w:rsid w:val="00215D7E"/>
    <w:rsid w:val="002163BE"/>
    <w:rsid w:val="00216737"/>
    <w:rsid w:val="00216D24"/>
    <w:rsid w:val="00217298"/>
    <w:rsid w:val="00217395"/>
    <w:rsid w:val="00217922"/>
    <w:rsid w:val="002200CF"/>
    <w:rsid w:val="0022030B"/>
    <w:rsid w:val="002203F6"/>
    <w:rsid w:val="00220559"/>
    <w:rsid w:val="002206A3"/>
    <w:rsid w:val="00220A83"/>
    <w:rsid w:val="00221118"/>
    <w:rsid w:val="00221293"/>
    <w:rsid w:val="002214A5"/>
    <w:rsid w:val="002218C2"/>
    <w:rsid w:val="00221A56"/>
    <w:rsid w:val="00222285"/>
    <w:rsid w:val="0022242A"/>
    <w:rsid w:val="00222621"/>
    <w:rsid w:val="0022287E"/>
    <w:rsid w:val="002228F6"/>
    <w:rsid w:val="00222AF3"/>
    <w:rsid w:val="00222C28"/>
    <w:rsid w:val="00222DA9"/>
    <w:rsid w:val="00222E95"/>
    <w:rsid w:val="0022335B"/>
    <w:rsid w:val="00224267"/>
    <w:rsid w:val="0022427C"/>
    <w:rsid w:val="002242A7"/>
    <w:rsid w:val="00224698"/>
    <w:rsid w:val="00224C8B"/>
    <w:rsid w:val="00224E3E"/>
    <w:rsid w:val="0022505B"/>
    <w:rsid w:val="0022580C"/>
    <w:rsid w:val="00225FFC"/>
    <w:rsid w:val="002266FA"/>
    <w:rsid w:val="0022705F"/>
    <w:rsid w:val="00227545"/>
    <w:rsid w:val="00227DA7"/>
    <w:rsid w:val="002300AF"/>
    <w:rsid w:val="00230C79"/>
    <w:rsid w:val="00230E2A"/>
    <w:rsid w:val="00230E88"/>
    <w:rsid w:val="002316FA"/>
    <w:rsid w:val="00231EB4"/>
    <w:rsid w:val="0023293C"/>
    <w:rsid w:val="002331DB"/>
    <w:rsid w:val="0023351E"/>
    <w:rsid w:val="002338BC"/>
    <w:rsid w:val="002346B6"/>
    <w:rsid w:val="00234BE1"/>
    <w:rsid w:val="002352DB"/>
    <w:rsid w:val="00235460"/>
    <w:rsid w:val="00235659"/>
    <w:rsid w:val="00235E1E"/>
    <w:rsid w:val="0023619E"/>
    <w:rsid w:val="00236833"/>
    <w:rsid w:val="002370D3"/>
    <w:rsid w:val="002373A8"/>
    <w:rsid w:val="0023765F"/>
    <w:rsid w:val="00237714"/>
    <w:rsid w:val="0023783F"/>
    <w:rsid w:val="002379BD"/>
    <w:rsid w:val="00237E45"/>
    <w:rsid w:val="00240070"/>
    <w:rsid w:val="00240520"/>
    <w:rsid w:val="002408E5"/>
    <w:rsid w:val="00240FAF"/>
    <w:rsid w:val="002417B8"/>
    <w:rsid w:val="002417FE"/>
    <w:rsid w:val="00241DE4"/>
    <w:rsid w:val="0024319F"/>
    <w:rsid w:val="0024321D"/>
    <w:rsid w:val="0024352B"/>
    <w:rsid w:val="00243943"/>
    <w:rsid w:val="00243B5C"/>
    <w:rsid w:val="00243BCD"/>
    <w:rsid w:val="00245F8E"/>
    <w:rsid w:val="00246132"/>
    <w:rsid w:val="0024655F"/>
    <w:rsid w:val="00246672"/>
    <w:rsid w:val="002466D2"/>
    <w:rsid w:val="0024676E"/>
    <w:rsid w:val="00246CC6"/>
    <w:rsid w:val="002500F6"/>
    <w:rsid w:val="00250DF3"/>
    <w:rsid w:val="00250FCE"/>
    <w:rsid w:val="002510E2"/>
    <w:rsid w:val="002517E8"/>
    <w:rsid w:val="00251AD5"/>
    <w:rsid w:val="00251B3D"/>
    <w:rsid w:val="00252B5A"/>
    <w:rsid w:val="00252F12"/>
    <w:rsid w:val="00253591"/>
    <w:rsid w:val="00253689"/>
    <w:rsid w:val="00253CB2"/>
    <w:rsid w:val="00253E6B"/>
    <w:rsid w:val="00254114"/>
    <w:rsid w:val="002546E8"/>
    <w:rsid w:val="00254E64"/>
    <w:rsid w:val="002550EE"/>
    <w:rsid w:val="00255EF0"/>
    <w:rsid w:val="00256A07"/>
    <w:rsid w:val="00256E1D"/>
    <w:rsid w:val="00257157"/>
    <w:rsid w:val="002573AB"/>
    <w:rsid w:val="00257BF9"/>
    <w:rsid w:val="002600E3"/>
    <w:rsid w:val="00260209"/>
    <w:rsid w:val="00260389"/>
    <w:rsid w:val="0026043D"/>
    <w:rsid w:val="00260E8B"/>
    <w:rsid w:val="00261018"/>
    <w:rsid w:val="0026109B"/>
    <w:rsid w:val="00261172"/>
    <w:rsid w:val="002614B9"/>
    <w:rsid w:val="00261C50"/>
    <w:rsid w:val="002624A4"/>
    <w:rsid w:val="00262878"/>
    <w:rsid w:val="00262B3A"/>
    <w:rsid w:val="00263536"/>
    <w:rsid w:val="002640A8"/>
    <w:rsid w:val="002640FF"/>
    <w:rsid w:val="00264E1C"/>
    <w:rsid w:val="0026522B"/>
    <w:rsid w:val="0026560F"/>
    <w:rsid w:val="00265A8E"/>
    <w:rsid w:val="00265A91"/>
    <w:rsid w:val="00265C93"/>
    <w:rsid w:val="00265F38"/>
    <w:rsid w:val="00266073"/>
    <w:rsid w:val="00266422"/>
    <w:rsid w:val="00266A82"/>
    <w:rsid w:val="00266D60"/>
    <w:rsid w:val="00267BE5"/>
    <w:rsid w:val="002713B5"/>
    <w:rsid w:val="002717C4"/>
    <w:rsid w:val="00271DEB"/>
    <w:rsid w:val="0027224D"/>
    <w:rsid w:val="002725A1"/>
    <w:rsid w:val="00272D0A"/>
    <w:rsid w:val="00272DD2"/>
    <w:rsid w:val="00272EDE"/>
    <w:rsid w:val="002734CD"/>
    <w:rsid w:val="0027412D"/>
    <w:rsid w:val="0027481E"/>
    <w:rsid w:val="00275114"/>
    <w:rsid w:val="0027527C"/>
    <w:rsid w:val="00275313"/>
    <w:rsid w:val="002764DB"/>
    <w:rsid w:val="002769B5"/>
    <w:rsid w:val="00276A24"/>
    <w:rsid w:val="00276ADD"/>
    <w:rsid w:val="00276FCE"/>
    <w:rsid w:val="00277142"/>
    <w:rsid w:val="0027728C"/>
    <w:rsid w:val="00277485"/>
    <w:rsid w:val="00280D7D"/>
    <w:rsid w:val="002815D1"/>
    <w:rsid w:val="00281A82"/>
    <w:rsid w:val="00281DCC"/>
    <w:rsid w:val="00282052"/>
    <w:rsid w:val="0028252A"/>
    <w:rsid w:val="002825FC"/>
    <w:rsid w:val="00283325"/>
    <w:rsid w:val="002833A6"/>
    <w:rsid w:val="002839F2"/>
    <w:rsid w:val="00286031"/>
    <w:rsid w:val="002871EC"/>
    <w:rsid w:val="00287213"/>
    <w:rsid w:val="00287795"/>
    <w:rsid w:val="002879A0"/>
    <w:rsid w:val="00287F81"/>
    <w:rsid w:val="0029116C"/>
    <w:rsid w:val="0029245C"/>
    <w:rsid w:val="00292588"/>
    <w:rsid w:val="002927A7"/>
    <w:rsid w:val="002931ED"/>
    <w:rsid w:val="00293471"/>
    <w:rsid w:val="0029386A"/>
    <w:rsid w:val="00293A6F"/>
    <w:rsid w:val="00293BBE"/>
    <w:rsid w:val="00293D3D"/>
    <w:rsid w:val="002945BB"/>
    <w:rsid w:val="0029470E"/>
    <w:rsid w:val="00294A55"/>
    <w:rsid w:val="00294D11"/>
    <w:rsid w:val="002953A5"/>
    <w:rsid w:val="00295423"/>
    <w:rsid w:val="002960BE"/>
    <w:rsid w:val="0029680F"/>
    <w:rsid w:val="00296EF1"/>
    <w:rsid w:val="002A0307"/>
    <w:rsid w:val="002A0A28"/>
    <w:rsid w:val="002A0AC4"/>
    <w:rsid w:val="002A0D07"/>
    <w:rsid w:val="002A0D3F"/>
    <w:rsid w:val="002A1170"/>
    <w:rsid w:val="002A1349"/>
    <w:rsid w:val="002A192C"/>
    <w:rsid w:val="002A2186"/>
    <w:rsid w:val="002A2658"/>
    <w:rsid w:val="002A334C"/>
    <w:rsid w:val="002A361A"/>
    <w:rsid w:val="002A37A5"/>
    <w:rsid w:val="002A3AFF"/>
    <w:rsid w:val="002A4532"/>
    <w:rsid w:val="002A4C41"/>
    <w:rsid w:val="002A4DC8"/>
    <w:rsid w:val="002A536C"/>
    <w:rsid w:val="002A5AB7"/>
    <w:rsid w:val="002A60CB"/>
    <w:rsid w:val="002A62D6"/>
    <w:rsid w:val="002A62DF"/>
    <w:rsid w:val="002A64DE"/>
    <w:rsid w:val="002A6DDF"/>
    <w:rsid w:val="002A748B"/>
    <w:rsid w:val="002A7B70"/>
    <w:rsid w:val="002B069D"/>
    <w:rsid w:val="002B0DA7"/>
    <w:rsid w:val="002B1B92"/>
    <w:rsid w:val="002B1C05"/>
    <w:rsid w:val="002B3056"/>
    <w:rsid w:val="002B31A0"/>
    <w:rsid w:val="002B4113"/>
    <w:rsid w:val="002B4383"/>
    <w:rsid w:val="002B5113"/>
    <w:rsid w:val="002B705D"/>
    <w:rsid w:val="002B723F"/>
    <w:rsid w:val="002B7BB6"/>
    <w:rsid w:val="002C02AA"/>
    <w:rsid w:val="002C03A3"/>
    <w:rsid w:val="002C12C2"/>
    <w:rsid w:val="002C1647"/>
    <w:rsid w:val="002C1935"/>
    <w:rsid w:val="002C20AE"/>
    <w:rsid w:val="002C21C2"/>
    <w:rsid w:val="002C21F9"/>
    <w:rsid w:val="002C233B"/>
    <w:rsid w:val="002C244A"/>
    <w:rsid w:val="002C27B2"/>
    <w:rsid w:val="002C2865"/>
    <w:rsid w:val="002C2DBC"/>
    <w:rsid w:val="002C3587"/>
    <w:rsid w:val="002C40AC"/>
    <w:rsid w:val="002C4A71"/>
    <w:rsid w:val="002C4A7C"/>
    <w:rsid w:val="002C4C46"/>
    <w:rsid w:val="002C600A"/>
    <w:rsid w:val="002C6122"/>
    <w:rsid w:val="002C6639"/>
    <w:rsid w:val="002C68B7"/>
    <w:rsid w:val="002C6ED6"/>
    <w:rsid w:val="002C716E"/>
    <w:rsid w:val="002C7220"/>
    <w:rsid w:val="002C73ED"/>
    <w:rsid w:val="002C77F7"/>
    <w:rsid w:val="002C7EB4"/>
    <w:rsid w:val="002D0086"/>
    <w:rsid w:val="002D027F"/>
    <w:rsid w:val="002D1172"/>
    <w:rsid w:val="002D129B"/>
    <w:rsid w:val="002D1356"/>
    <w:rsid w:val="002D1C9C"/>
    <w:rsid w:val="002D1F54"/>
    <w:rsid w:val="002D1FB7"/>
    <w:rsid w:val="002D2488"/>
    <w:rsid w:val="002D24DA"/>
    <w:rsid w:val="002D2C5E"/>
    <w:rsid w:val="002D308B"/>
    <w:rsid w:val="002D30F4"/>
    <w:rsid w:val="002D39FB"/>
    <w:rsid w:val="002D4631"/>
    <w:rsid w:val="002D50F3"/>
    <w:rsid w:val="002D5A7D"/>
    <w:rsid w:val="002D62BE"/>
    <w:rsid w:val="002D65FE"/>
    <w:rsid w:val="002D6D50"/>
    <w:rsid w:val="002D70CC"/>
    <w:rsid w:val="002D7245"/>
    <w:rsid w:val="002D743B"/>
    <w:rsid w:val="002D7DD1"/>
    <w:rsid w:val="002D7E2B"/>
    <w:rsid w:val="002E01AC"/>
    <w:rsid w:val="002E04C5"/>
    <w:rsid w:val="002E15FD"/>
    <w:rsid w:val="002E22D8"/>
    <w:rsid w:val="002E2457"/>
    <w:rsid w:val="002E27F3"/>
    <w:rsid w:val="002E2C96"/>
    <w:rsid w:val="002E2F02"/>
    <w:rsid w:val="002E36EF"/>
    <w:rsid w:val="002E563C"/>
    <w:rsid w:val="002E5B31"/>
    <w:rsid w:val="002E65A3"/>
    <w:rsid w:val="002E6A9D"/>
    <w:rsid w:val="002E6B2E"/>
    <w:rsid w:val="002E6E9F"/>
    <w:rsid w:val="002E71BD"/>
    <w:rsid w:val="002E764D"/>
    <w:rsid w:val="002E76A0"/>
    <w:rsid w:val="002E7F07"/>
    <w:rsid w:val="002E7F79"/>
    <w:rsid w:val="002F0437"/>
    <w:rsid w:val="002F2431"/>
    <w:rsid w:val="002F2566"/>
    <w:rsid w:val="002F2CCC"/>
    <w:rsid w:val="002F306D"/>
    <w:rsid w:val="002F3850"/>
    <w:rsid w:val="002F42B4"/>
    <w:rsid w:val="002F42B7"/>
    <w:rsid w:val="002F42D9"/>
    <w:rsid w:val="002F44F7"/>
    <w:rsid w:val="002F4716"/>
    <w:rsid w:val="002F4C8A"/>
    <w:rsid w:val="002F5006"/>
    <w:rsid w:val="002F548F"/>
    <w:rsid w:val="002F67E5"/>
    <w:rsid w:val="002F73E0"/>
    <w:rsid w:val="002F7A49"/>
    <w:rsid w:val="002F7BFB"/>
    <w:rsid w:val="0030008C"/>
    <w:rsid w:val="00300ADC"/>
    <w:rsid w:val="00300C16"/>
    <w:rsid w:val="00301CEB"/>
    <w:rsid w:val="003032AB"/>
    <w:rsid w:val="00303541"/>
    <w:rsid w:val="0030374E"/>
    <w:rsid w:val="00303DE6"/>
    <w:rsid w:val="00303F67"/>
    <w:rsid w:val="003040F9"/>
    <w:rsid w:val="003042E1"/>
    <w:rsid w:val="00304362"/>
    <w:rsid w:val="0030443A"/>
    <w:rsid w:val="0030508B"/>
    <w:rsid w:val="003055D0"/>
    <w:rsid w:val="00305B75"/>
    <w:rsid w:val="00305F17"/>
    <w:rsid w:val="003063FE"/>
    <w:rsid w:val="00306BA3"/>
    <w:rsid w:val="003073F9"/>
    <w:rsid w:val="00307C0B"/>
    <w:rsid w:val="00307CAD"/>
    <w:rsid w:val="00310A43"/>
    <w:rsid w:val="00310DAF"/>
    <w:rsid w:val="00310E47"/>
    <w:rsid w:val="003112F5"/>
    <w:rsid w:val="00311622"/>
    <w:rsid w:val="003117C1"/>
    <w:rsid w:val="00311B7F"/>
    <w:rsid w:val="003120E6"/>
    <w:rsid w:val="00312445"/>
    <w:rsid w:val="00312D58"/>
    <w:rsid w:val="00313914"/>
    <w:rsid w:val="003139BC"/>
    <w:rsid w:val="00314609"/>
    <w:rsid w:val="00314786"/>
    <w:rsid w:val="00314CF6"/>
    <w:rsid w:val="00314EDD"/>
    <w:rsid w:val="00315164"/>
    <w:rsid w:val="003158D0"/>
    <w:rsid w:val="0031601A"/>
    <w:rsid w:val="0031646F"/>
    <w:rsid w:val="00316F53"/>
    <w:rsid w:val="003204BB"/>
    <w:rsid w:val="003219FC"/>
    <w:rsid w:val="00322221"/>
    <w:rsid w:val="003227DC"/>
    <w:rsid w:val="0032297F"/>
    <w:rsid w:val="00323701"/>
    <w:rsid w:val="003240C0"/>
    <w:rsid w:val="003241F4"/>
    <w:rsid w:val="00324DF8"/>
    <w:rsid w:val="00324FF4"/>
    <w:rsid w:val="003255BC"/>
    <w:rsid w:val="00325A55"/>
    <w:rsid w:val="00325E23"/>
    <w:rsid w:val="00326D6C"/>
    <w:rsid w:val="00326E25"/>
    <w:rsid w:val="00327452"/>
    <w:rsid w:val="0032745B"/>
    <w:rsid w:val="00327517"/>
    <w:rsid w:val="003275AD"/>
    <w:rsid w:val="00330BC3"/>
    <w:rsid w:val="00331033"/>
    <w:rsid w:val="00331F9B"/>
    <w:rsid w:val="0033267B"/>
    <w:rsid w:val="00332C55"/>
    <w:rsid w:val="00333498"/>
    <w:rsid w:val="00333EE9"/>
    <w:rsid w:val="00334519"/>
    <w:rsid w:val="00334A01"/>
    <w:rsid w:val="003350FF"/>
    <w:rsid w:val="00335795"/>
    <w:rsid w:val="00335B55"/>
    <w:rsid w:val="00335B8B"/>
    <w:rsid w:val="00335C02"/>
    <w:rsid w:val="00335C21"/>
    <w:rsid w:val="003370DD"/>
    <w:rsid w:val="0033743E"/>
    <w:rsid w:val="00337785"/>
    <w:rsid w:val="00337837"/>
    <w:rsid w:val="00337F69"/>
    <w:rsid w:val="0034019E"/>
    <w:rsid w:val="00340485"/>
    <w:rsid w:val="00340822"/>
    <w:rsid w:val="0034082B"/>
    <w:rsid w:val="00340C50"/>
    <w:rsid w:val="00340EDD"/>
    <w:rsid w:val="003411D2"/>
    <w:rsid w:val="0034190D"/>
    <w:rsid w:val="00341D5B"/>
    <w:rsid w:val="0034233C"/>
    <w:rsid w:val="003424F8"/>
    <w:rsid w:val="00342842"/>
    <w:rsid w:val="00342B85"/>
    <w:rsid w:val="003430E8"/>
    <w:rsid w:val="00343307"/>
    <w:rsid w:val="00343852"/>
    <w:rsid w:val="00343CAC"/>
    <w:rsid w:val="00344C4D"/>
    <w:rsid w:val="00344D17"/>
    <w:rsid w:val="003452CB"/>
    <w:rsid w:val="003459C0"/>
    <w:rsid w:val="00345EAB"/>
    <w:rsid w:val="003467D7"/>
    <w:rsid w:val="003475EE"/>
    <w:rsid w:val="00347DD5"/>
    <w:rsid w:val="0035037C"/>
    <w:rsid w:val="00350C99"/>
    <w:rsid w:val="00350EB7"/>
    <w:rsid w:val="00352ACF"/>
    <w:rsid w:val="003531F5"/>
    <w:rsid w:val="00353257"/>
    <w:rsid w:val="00353606"/>
    <w:rsid w:val="0035447B"/>
    <w:rsid w:val="0035464F"/>
    <w:rsid w:val="00355C69"/>
    <w:rsid w:val="00355D8B"/>
    <w:rsid w:val="00356DCA"/>
    <w:rsid w:val="00357784"/>
    <w:rsid w:val="003604A7"/>
    <w:rsid w:val="0036093C"/>
    <w:rsid w:val="00361115"/>
    <w:rsid w:val="00361523"/>
    <w:rsid w:val="00361624"/>
    <w:rsid w:val="003617D2"/>
    <w:rsid w:val="00361A15"/>
    <w:rsid w:val="00361A76"/>
    <w:rsid w:val="00361CF9"/>
    <w:rsid w:val="00362126"/>
    <w:rsid w:val="003622EC"/>
    <w:rsid w:val="00362509"/>
    <w:rsid w:val="00362AA4"/>
    <w:rsid w:val="00362CD3"/>
    <w:rsid w:val="00363092"/>
    <w:rsid w:val="003634AF"/>
    <w:rsid w:val="003640AD"/>
    <w:rsid w:val="003642FC"/>
    <w:rsid w:val="003648A4"/>
    <w:rsid w:val="00364EFE"/>
    <w:rsid w:val="003654D9"/>
    <w:rsid w:val="00365815"/>
    <w:rsid w:val="00367103"/>
    <w:rsid w:val="00367590"/>
    <w:rsid w:val="003675F6"/>
    <w:rsid w:val="00367CDE"/>
    <w:rsid w:val="00370241"/>
    <w:rsid w:val="00371375"/>
    <w:rsid w:val="0037177E"/>
    <w:rsid w:val="00371F6E"/>
    <w:rsid w:val="00372AF0"/>
    <w:rsid w:val="00372BBE"/>
    <w:rsid w:val="00372CD3"/>
    <w:rsid w:val="003730C3"/>
    <w:rsid w:val="00373284"/>
    <w:rsid w:val="00373F1B"/>
    <w:rsid w:val="00374470"/>
    <w:rsid w:val="003744EC"/>
    <w:rsid w:val="00374795"/>
    <w:rsid w:val="0037494A"/>
    <w:rsid w:val="00374E0A"/>
    <w:rsid w:val="003754FE"/>
    <w:rsid w:val="00375EA0"/>
    <w:rsid w:val="00375F10"/>
    <w:rsid w:val="00376899"/>
    <w:rsid w:val="00376CE3"/>
    <w:rsid w:val="00376E5A"/>
    <w:rsid w:val="00376F9C"/>
    <w:rsid w:val="003773A8"/>
    <w:rsid w:val="00377A53"/>
    <w:rsid w:val="00377CE3"/>
    <w:rsid w:val="00377F05"/>
    <w:rsid w:val="00380302"/>
    <w:rsid w:val="00381103"/>
    <w:rsid w:val="00381291"/>
    <w:rsid w:val="00381B3A"/>
    <w:rsid w:val="003821D9"/>
    <w:rsid w:val="003826C8"/>
    <w:rsid w:val="00382FA7"/>
    <w:rsid w:val="003835C8"/>
    <w:rsid w:val="00383D92"/>
    <w:rsid w:val="00384282"/>
    <w:rsid w:val="0038451C"/>
    <w:rsid w:val="003853E7"/>
    <w:rsid w:val="00385488"/>
    <w:rsid w:val="00385794"/>
    <w:rsid w:val="003857B2"/>
    <w:rsid w:val="00385AFF"/>
    <w:rsid w:val="00385BFF"/>
    <w:rsid w:val="00386D5F"/>
    <w:rsid w:val="00387D4F"/>
    <w:rsid w:val="003903C5"/>
    <w:rsid w:val="003908D1"/>
    <w:rsid w:val="003910BF"/>
    <w:rsid w:val="00391538"/>
    <w:rsid w:val="00391C00"/>
    <w:rsid w:val="00392971"/>
    <w:rsid w:val="00392E30"/>
    <w:rsid w:val="00393031"/>
    <w:rsid w:val="0039305F"/>
    <w:rsid w:val="003931EA"/>
    <w:rsid w:val="003933EE"/>
    <w:rsid w:val="00393AAD"/>
    <w:rsid w:val="00393B5A"/>
    <w:rsid w:val="00393ED1"/>
    <w:rsid w:val="00394EC9"/>
    <w:rsid w:val="0039582F"/>
    <w:rsid w:val="00395EBC"/>
    <w:rsid w:val="0039663E"/>
    <w:rsid w:val="00396AB7"/>
    <w:rsid w:val="00396F2E"/>
    <w:rsid w:val="00397124"/>
    <w:rsid w:val="00397844"/>
    <w:rsid w:val="003978C6"/>
    <w:rsid w:val="003A0B72"/>
    <w:rsid w:val="003A1041"/>
    <w:rsid w:val="003A14A8"/>
    <w:rsid w:val="003A16EB"/>
    <w:rsid w:val="003A2754"/>
    <w:rsid w:val="003A2FB3"/>
    <w:rsid w:val="003A30E2"/>
    <w:rsid w:val="003A32EC"/>
    <w:rsid w:val="003A3633"/>
    <w:rsid w:val="003A379F"/>
    <w:rsid w:val="003A3A67"/>
    <w:rsid w:val="003A41EA"/>
    <w:rsid w:val="003A4647"/>
    <w:rsid w:val="003A4649"/>
    <w:rsid w:val="003A4677"/>
    <w:rsid w:val="003A482F"/>
    <w:rsid w:val="003A4B96"/>
    <w:rsid w:val="003A4ED8"/>
    <w:rsid w:val="003A4FAF"/>
    <w:rsid w:val="003A5271"/>
    <w:rsid w:val="003A5937"/>
    <w:rsid w:val="003A5B03"/>
    <w:rsid w:val="003A5D95"/>
    <w:rsid w:val="003A68E9"/>
    <w:rsid w:val="003A6B74"/>
    <w:rsid w:val="003A7092"/>
    <w:rsid w:val="003A7BE8"/>
    <w:rsid w:val="003B1835"/>
    <w:rsid w:val="003B1DED"/>
    <w:rsid w:val="003B2007"/>
    <w:rsid w:val="003B2450"/>
    <w:rsid w:val="003B31F1"/>
    <w:rsid w:val="003B351F"/>
    <w:rsid w:val="003B3727"/>
    <w:rsid w:val="003B400F"/>
    <w:rsid w:val="003B4C52"/>
    <w:rsid w:val="003B5A69"/>
    <w:rsid w:val="003B6651"/>
    <w:rsid w:val="003B66B9"/>
    <w:rsid w:val="003B6D3B"/>
    <w:rsid w:val="003B6E84"/>
    <w:rsid w:val="003B6FB1"/>
    <w:rsid w:val="003B7327"/>
    <w:rsid w:val="003B7A71"/>
    <w:rsid w:val="003B7C38"/>
    <w:rsid w:val="003C096E"/>
    <w:rsid w:val="003C0AC2"/>
    <w:rsid w:val="003C1138"/>
    <w:rsid w:val="003C117E"/>
    <w:rsid w:val="003C1A9C"/>
    <w:rsid w:val="003C2432"/>
    <w:rsid w:val="003C25EB"/>
    <w:rsid w:val="003C2B96"/>
    <w:rsid w:val="003C2EB6"/>
    <w:rsid w:val="003C3675"/>
    <w:rsid w:val="003C36FE"/>
    <w:rsid w:val="003C3924"/>
    <w:rsid w:val="003C3BB7"/>
    <w:rsid w:val="003C47FB"/>
    <w:rsid w:val="003C4AA5"/>
    <w:rsid w:val="003C51F8"/>
    <w:rsid w:val="003C527D"/>
    <w:rsid w:val="003C5A8A"/>
    <w:rsid w:val="003C66A1"/>
    <w:rsid w:val="003C69AB"/>
    <w:rsid w:val="003C69D0"/>
    <w:rsid w:val="003C6EAE"/>
    <w:rsid w:val="003C6F72"/>
    <w:rsid w:val="003C6FF1"/>
    <w:rsid w:val="003C73CA"/>
    <w:rsid w:val="003D0321"/>
    <w:rsid w:val="003D03EE"/>
    <w:rsid w:val="003D0EA2"/>
    <w:rsid w:val="003D1359"/>
    <w:rsid w:val="003D1576"/>
    <w:rsid w:val="003D1D9B"/>
    <w:rsid w:val="003D1F68"/>
    <w:rsid w:val="003D2577"/>
    <w:rsid w:val="003D273A"/>
    <w:rsid w:val="003D28C7"/>
    <w:rsid w:val="003D337F"/>
    <w:rsid w:val="003D3A45"/>
    <w:rsid w:val="003D4EEB"/>
    <w:rsid w:val="003D4F29"/>
    <w:rsid w:val="003D52E1"/>
    <w:rsid w:val="003D57CE"/>
    <w:rsid w:val="003D5D6A"/>
    <w:rsid w:val="003D5E5B"/>
    <w:rsid w:val="003D64D3"/>
    <w:rsid w:val="003D6F23"/>
    <w:rsid w:val="003D7076"/>
    <w:rsid w:val="003D7A0D"/>
    <w:rsid w:val="003D7C00"/>
    <w:rsid w:val="003D7ED0"/>
    <w:rsid w:val="003D7F62"/>
    <w:rsid w:val="003E012B"/>
    <w:rsid w:val="003E0B54"/>
    <w:rsid w:val="003E0D1C"/>
    <w:rsid w:val="003E176B"/>
    <w:rsid w:val="003E1A6A"/>
    <w:rsid w:val="003E1ABF"/>
    <w:rsid w:val="003E2449"/>
    <w:rsid w:val="003E2F89"/>
    <w:rsid w:val="003E3482"/>
    <w:rsid w:val="003E34C6"/>
    <w:rsid w:val="003E3545"/>
    <w:rsid w:val="003E37F2"/>
    <w:rsid w:val="003E38EB"/>
    <w:rsid w:val="003E4044"/>
    <w:rsid w:val="003E4EA0"/>
    <w:rsid w:val="003E524D"/>
    <w:rsid w:val="003E553B"/>
    <w:rsid w:val="003E5E3E"/>
    <w:rsid w:val="003E6AD2"/>
    <w:rsid w:val="003E784A"/>
    <w:rsid w:val="003E7C1C"/>
    <w:rsid w:val="003F02EB"/>
    <w:rsid w:val="003F07EE"/>
    <w:rsid w:val="003F0CE5"/>
    <w:rsid w:val="003F0D3E"/>
    <w:rsid w:val="003F0ECF"/>
    <w:rsid w:val="003F16BB"/>
    <w:rsid w:val="003F1D6B"/>
    <w:rsid w:val="003F25DA"/>
    <w:rsid w:val="003F2AA9"/>
    <w:rsid w:val="003F2C9F"/>
    <w:rsid w:val="003F2F11"/>
    <w:rsid w:val="003F2F2B"/>
    <w:rsid w:val="003F3355"/>
    <w:rsid w:val="003F3A63"/>
    <w:rsid w:val="003F445D"/>
    <w:rsid w:val="003F4872"/>
    <w:rsid w:val="003F54E2"/>
    <w:rsid w:val="003F6343"/>
    <w:rsid w:val="003F7731"/>
    <w:rsid w:val="003F794F"/>
    <w:rsid w:val="003F7BD7"/>
    <w:rsid w:val="003F7C83"/>
    <w:rsid w:val="0040009A"/>
    <w:rsid w:val="00400D97"/>
    <w:rsid w:val="00400F24"/>
    <w:rsid w:val="00400FF8"/>
    <w:rsid w:val="00401280"/>
    <w:rsid w:val="00401672"/>
    <w:rsid w:val="0040176E"/>
    <w:rsid w:val="004019E9"/>
    <w:rsid w:val="00401AA6"/>
    <w:rsid w:val="00401D9D"/>
    <w:rsid w:val="00401E19"/>
    <w:rsid w:val="0040210C"/>
    <w:rsid w:val="004022B4"/>
    <w:rsid w:val="004028F2"/>
    <w:rsid w:val="00402EB2"/>
    <w:rsid w:val="0040302F"/>
    <w:rsid w:val="00403113"/>
    <w:rsid w:val="0040373C"/>
    <w:rsid w:val="00404284"/>
    <w:rsid w:val="00404487"/>
    <w:rsid w:val="0040496E"/>
    <w:rsid w:val="00404D29"/>
    <w:rsid w:val="00404EFB"/>
    <w:rsid w:val="00405022"/>
    <w:rsid w:val="004060F3"/>
    <w:rsid w:val="004068E9"/>
    <w:rsid w:val="00406E1B"/>
    <w:rsid w:val="00410114"/>
    <w:rsid w:val="0041028C"/>
    <w:rsid w:val="00410AFC"/>
    <w:rsid w:val="00410B7D"/>
    <w:rsid w:val="00410D73"/>
    <w:rsid w:val="004113CB"/>
    <w:rsid w:val="0041168B"/>
    <w:rsid w:val="00411E1C"/>
    <w:rsid w:val="004121AC"/>
    <w:rsid w:val="004127CA"/>
    <w:rsid w:val="00413C79"/>
    <w:rsid w:val="00413F01"/>
    <w:rsid w:val="0041452A"/>
    <w:rsid w:val="00414C05"/>
    <w:rsid w:val="00415360"/>
    <w:rsid w:val="00415E04"/>
    <w:rsid w:val="00416DD4"/>
    <w:rsid w:val="00417066"/>
    <w:rsid w:val="00417071"/>
    <w:rsid w:val="004170F4"/>
    <w:rsid w:val="004171B8"/>
    <w:rsid w:val="00417D13"/>
    <w:rsid w:val="00420111"/>
    <w:rsid w:val="00420507"/>
    <w:rsid w:val="00420C9F"/>
    <w:rsid w:val="00421203"/>
    <w:rsid w:val="004215D4"/>
    <w:rsid w:val="0042279A"/>
    <w:rsid w:val="00422B46"/>
    <w:rsid w:val="00423028"/>
    <w:rsid w:val="00423EB3"/>
    <w:rsid w:val="00423FBB"/>
    <w:rsid w:val="00424463"/>
    <w:rsid w:val="00424BC5"/>
    <w:rsid w:val="00424C02"/>
    <w:rsid w:val="00424C6D"/>
    <w:rsid w:val="00425AF9"/>
    <w:rsid w:val="00425AFF"/>
    <w:rsid w:val="004266CD"/>
    <w:rsid w:val="00426DAA"/>
    <w:rsid w:val="00427397"/>
    <w:rsid w:val="0042775C"/>
    <w:rsid w:val="00427CD6"/>
    <w:rsid w:val="00427F67"/>
    <w:rsid w:val="0043000A"/>
    <w:rsid w:val="004303EE"/>
    <w:rsid w:val="00430447"/>
    <w:rsid w:val="0043071C"/>
    <w:rsid w:val="00430A26"/>
    <w:rsid w:val="00430D81"/>
    <w:rsid w:val="0043103D"/>
    <w:rsid w:val="00431765"/>
    <w:rsid w:val="004317F2"/>
    <w:rsid w:val="004322A9"/>
    <w:rsid w:val="004329A5"/>
    <w:rsid w:val="00432BA2"/>
    <w:rsid w:val="00432F9E"/>
    <w:rsid w:val="00433679"/>
    <w:rsid w:val="00433697"/>
    <w:rsid w:val="00433B77"/>
    <w:rsid w:val="00434087"/>
    <w:rsid w:val="004345AA"/>
    <w:rsid w:val="00434779"/>
    <w:rsid w:val="00434D24"/>
    <w:rsid w:val="00434D4F"/>
    <w:rsid w:val="00434F4E"/>
    <w:rsid w:val="00435604"/>
    <w:rsid w:val="004369C5"/>
    <w:rsid w:val="00436E51"/>
    <w:rsid w:val="00437425"/>
    <w:rsid w:val="00437981"/>
    <w:rsid w:val="00440980"/>
    <w:rsid w:val="00440EC6"/>
    <w:rsid w:val="0044124F"/>
    <w:rsid w:val="004412DA"/>
    <w:rsid w:val="004413DF"/>
    <w:rsid w:val="004418E1"/>
    <w:rsid w:val="00441A0B"/>
    <w:rsid w:val="00441E49"/>
    <w:rsid w:val="0044284E"/>
    <w:rsid w:val="00442C05"/>
    <w:rsid w:val="00442EAB"/>
    <w:rsid w:val="00442EF1"/>
    <w:rsid w:val="004432B2"/>
    <w:rsid w:val="00443503"/>
    <w:rsid w:val="00443776"/>
    <w:rsid w:val="00443CB0"/>
    <w:rsid w:val="00444448"/>
    <w:rsid w:val="0044445B"/>
    <w:rsid w:val="0044445C"/>
    <w:rsid w:val="00444864"/>
    <w:rsid w:val="004448C3"/>
    <w:rsid w:val="00444C87"/>
    <w:rsid w:val="00444D1F"/>
    <w:rsid w:val="00444DE3"/>
    <w:rsid w:val="00445037"/>
    <w:rsid w:val="0044540D"/>
    <w:rsid w:val="004455C9"/>
    <w:rsid w:val="00445C93"/>
    <w:rsid w:val="00446ADF"/>
    <w:rsid w:val="00446F1E"/>
    <w:rsid w:val="004471B6"/>
    <w:rsid w:val="004472B9"/>
    <w:rsid w:val="00447F43"/>
    <w:rsid w:val="00447FE7"/>
    <w:rsid w:val="00450877"/>
    <w:rsid w:val="00450BC1"/>
    <w:rsid w:val="00451E95"/>
    <w:rsid w:val="004525D2"/>
    <w:rsid w:val="004525EA"/>
    <w:rsid w:val="004530DA"/>
    <w:rsid w:val="00453B7C"/>
    <w:rsid w:val="00453C26"/>
    <w:rsid w:val="00454055"/>
    <w:rsid w:val="00454FE4"/>
    <w:rsid w:val="0045531E"/>
    <w:rsid w:val="0045570F"/>
    <w:rsid w:val="004565F8"/>
    <w:rsid w:val="00456C81"/>
    <w:rsid w:val="00457021"/>
    <w:rsid w:val="00457316"/>
    <w:rsid w:val="004574D2"/>
    <w:rsid w:val="004606EE"/>
    <w:rsid w:val="00460B7F"/>
    <w:rsid w:val="004610E5"/>
    <w:rsid w:val="0046121B"/>
    <w:rsid w:val="004612FF"/>
    <w:rsid w:val="00462222"/>
    <w:rsid w:val="00462225"/>
    <w:rsid w:val="0046440E"/>
    <w:rsid w:val="0046457D"/>
    <w:rsid w:val="00464934"/>
    <w:rsid w:val="00464B2B"/>
    <w:rsid w:val="00465110"/>
    <w:rsid w:val="00465124"/>
    <w:rsid w:val="0046634B"/>
    <w:rsid w:val="00466395"/>
    <w:rsid w:val="0046662B"/>
    <w:rsid w:val="004667AD"/>
    <w:rsid w:val="0046697A"/>
    <w:rsid w:val="00466A7A"/>
    <w:rsid w:val="00467776"/>
    <w:rsid w:val="0046796A"/>
    <w:rsid w:val="00467A88"/>
    <w:rsid w:val="0047028F"/>
    <w:rsid w:val="0047078C"/>
    <w:rsid w:val="004707A9"/>
    <w:rsid w:val="00470814"/>
    <w:rsid w:val="00470A26"/>
    <w:rsid w:val="00470DDC"/>
    <w:rsid w:val="00471486"/>
    <w:rsid w:val="00471518"/>
    <w:rsid w:val="004717E3"/>
    <w:rsid w:val="00471D3C"/>
    <w:rsid w:val="00472217"/>
    <w:rsid w:val="0047230F"/>
    <w:rsid w:val="0047298A"/>
    <w:rsid w:val="00472B89"/>
    <w:rsid w:val="004733B9"/>
    <w:rsid w:val="004746D4"/>
    <w:rsid w:val="004747C7"/>
    <w:rsid w:val="00474E87"/>
    <w:rsid w:val="004755F8"/>
    <w:rsid w:val="0047679A"/>
    <w:rsid w:val="00476C79"/>
    <w:rsid w:val="004772B8"/>
    <w:rsid w:val="00477CE9"/>
    <w:rsid w:val="00477E15"/>
    <w:rsid w:val="00480AEC"/>
    <w:rsid w:val="00480F87"/>
    <w:rsid w:val="004812E6"/>
    <w:rsid w:val="00481694"/>
    <w:rsid w:val="00481720"/>
    <w:rsid w:val="0048205C"/>
    <w:rsid w:val="0048220B"/>
    <w:rsid w:val="00482A75"/>
    <w:rsid w:val="00483DEC"/>
    <w:rsid w:val="004844C7"/>
    <w:rsid w:val="00484B3B"/>
    <w:rsid w:val="00484D76"/>
    <w:rsid w:val="00485646"/>
    <w:rsid w:val="004859C9"/>
    <w:rsid w:val="00485A8A"/>
    <w:rsid w:val="00485D57"/>
    <w:rsid w:val="00486A41"/>
    <w:rsid w:val="00487258"/>
    <w:rsid w:val="004873C2"/>
    <w:rsid w:val="00487554"/>
    <w:rsid w:val="004900C8"/>
    <w:rsid w:val="00490FFD"/>
    <w:rsid w:val="00491F6C"/>
    <w:rsid w:val="0049236D"/>
    <w:rsid w:val="00493590"/>
    <w:rsid w:val="00494162"/>
    <w:rsid w:val="00494860"/>
    <w:rsid w:val="00494A60"/>
    <w:rsid w:val="004952AA"/>
    <w:rsid w:val="0049611E"/>
    <w:rsid w:val="00496695"/>
    <w:rsid w:val="0049670F"/>
    <w:rsid w:val="004969CE"/>
    <w:rsid w:val="0049704C"/>
    <w:rsid w:val="0049744C"/>
    <w:rsid w:val="004974DE"/>
    <w:rsid w:val="00497AF9"/>
    <w:rsid w:val="004A073A"/>
    <w:rsid w:val="004A0861"/>
    <w:rsid w:val="004A08B8"/>
    <w:rsid w:val="004A0C63"/>
    <w:rsid w:val="004A141F"/>
    <w:rsid w:val="004A15A9"/>
    <w:rsid w:val="004A1E73"/>
    <w:rsid w:val="004A1F78"/>
    <w:rsid w:val="004A253A"/>
    <w:rsid w:val="004A2ABE"/>
    <w:rsid w:val="004A3AAC"/>
    <w:rsid w:val="004A3F5E"/>
    <w:rsid w:val="004A466F"/>
    <w:rsid w:val="004A4B64"/>
    <w:rsid w:val="004A4BD9"/>
    <w:rsid w:val="004A4FF2"/>
    <w:rsid w:val="004A59DF"/>
    <w:rsid w:val="004A62BC"/>
    <w:rsid w:val="004A7CEF"/>
    <w:rsid w:val="004B0624"/>
    <w:rsid w:val="004B07BB"/>
    <w:rsid w:val="004B1553"/>
    <w:rsid w:val="004B1A63"/>
    <w:rsid w:val="004B221A"/>
    <w:rsid w:val="004B2244"/>
    <w:rsid w:val="004B233E"/>
    <w:rsid w:val="004B32FB"/>
    <w:rsid w:val="004B3516"/>
    <w:rsid w:val="004B37D7"/>
    <w:rsid w:val="004B3AA3"/>
    <w:rsid w:val="004B3AC9"/>
    <w:rsid w:val="004B3AF7"/>
    <w:rsid w:val="004B3B52"/>
    <w:rsid w:val="004B3EAB"/>
    <w:rsid w:val="004B3F17"/>
    <w:rsid w:val="004B4B73"/>
    <w:rsid w:val="004B4E6D"/>
    <w:rsid w:val="004B4FEC"/>
    <w:rsid w:val="004B5298"/>
    <w:rsid w:val="004B551F"/>
    <w:rsid w:val="004B5522"/>
    <w:rsid w:val="004B5DB5"/>
    <w:rsid w:val="004B5E99"/>
    <w:rsid w:val="004B7078"/>
    <w:rsid w:val="004B7CEF"/>
    <w:rsid w:val="004B7F61"/>
    <w:rsid w:val="004C01F5"/>
    <w:rsid w:val="004C0629"/>
    <w:rsid w:val="004C0667"/>
    <w:rsid w:val="004C1CA1"/>
    <w:rsid w:val="004C2B25"/>
    <w:rsid w:val="004C3258"/>
    <w:rsid w:val="004C3498"/>
    <w:rsid w:val="004C359A"/>
    <w:rsid w:val="004C3747"/>
    <w:rsid w:val="004C3F24"/>
    <w:rsid w:val="004C470F"/>
    <w:rsid w:val="004C5241"/>
    <w:rsid w:val="004C6524"/>
    <w:rsid w:val="004C6A24"/>
    <w:rsid w:val="004C6AA5"/>
    <w:rsid w:val="004D009C"/>
    <w:rsid w:val="004D02C2"/>
    <w:rsid w:val="004D09D2"/>
    <w:rsid w:val="004D0C97"/>
    <w:rsid w:val="004D0DA4"/>
    <w:rsid w:val="004D1B6E"/>
    <w:rsid w:val="004D1DC6"/>
    <w:rsid w:val="004D2854"/>
    <w:rsid w:val="004D2904"/>
    <w:rsid w:val="004D392B"/>
    <w:rsid w:val="004D3CD5"/>
    <w:rsid w:val="004D4278"/>
    <w:rsid w:val="004D4732"/>
    <w:rsid w:val="004D47A8"/>
    <w:rsid w:val="004D66E3"/>
    <w:rsid w:val="004D6ECE"/>
    <w:rsid w:val="004D706F"/>
    <w:rsid w:val="004D73E2"/>
    <w:rsid w:val="004D79C7"/>
    <w:rsid w:val="004E06D7"/>
    <w:rsid w:val="004E0BA2"/>
    <w:rsid w:val="004E0BD8"/>
    <w:rsid w:val="004E1654"/>
    <w:rsid w:val="004E1F50"/>
    <w:rsid w:val="004E207C"/>
    <w:rsid w:val="004E244E"/>
    <w:rsid w:val="004E24F3"/>
    <w:rsid w:val="004E2F59"/>
    <w:rsid w:val="004E33A5"/>
    <w:rsid w:val="004E34F8"/>
    <w:rsid w:val="004E3A44"/>
    <w:rsid w:val="004E4B7F"/>
    <w:rsid w:val="004E4DB0"/>
    <w:rsid w:val="004E563D"/>
    <w:rsid w:val="004E5750"/>
    <w:rsid w:val="004E5F5D"/>
    <w:rsid w:val="004E69CD"/>
    <w:rsid w:val="004E6E0D"/>
    <w:rsid w:val="004E71B8"/>
    <w:rsid w:val="004E7498"/>
    <w:rsid w:val="004E7F83"/>
    <w:rsid w:val="004F0149"/>
    <w:rsid w:val="004F0500"/>
    <w:rsid w:val="004F0821"/>
    <w:rsid w:val="004F0947"/>
    <w:rsid w:val="004F0E2B"/>
    <w:rsid w:val="004F1679"/>
    <w:rsid w:val="004F1AB7"/>
    <w:rsid w:val="004F1C33"/>
    <w:rsid w:val="004F1C59"/>
    <w:rsid w:val="004F3959"/>
    <w:rsid w:val="004F408C"/>
    <w:rsid w:val="004F4131"/>
    <w:rsid w:val="004F41B1"/>
    <w:rsid w:val="004F4485"/>
    <w:rsid w:val="004F44CA"/>
    <w:rsid w:val="004F4A8B"/>
    <w:rsid w:val="004F4F58"/>
    <w:rsid w:val="004F5348"/>
    <w:rsid w:val="004F571C"/>
    <w:rsid w:val="004F592A"/>
    <w:rsid w:val="004F5F04"/>
    <w:rsid w:val="004F6869"/>
    <w:rsid w:val="004F6964"/>
    <w:rsid w:val="004F7AFE"/>
    <w:rsid w:val="004F7C1B"/>
    <w:rsid w:val="004F7E07"/>
    <w:rsid w:val="0050017B"/>
    <w:rsid w:val="0050045E"/>
    <w:rsid w:val="005009EF"/>
    <w:rsid w:val="00500E35"/>
    <w:rsid w:val="00501070"/>
    <w:rsid w:val="00501322"/>
    <w:rsid w:val="0050136A"/>
    <w:rsid w:val="00501595"/>
    <w:rsid w:val="005020BF"/>
    <w:rsid w:val="00502BCB"/>
    <w:rsid w:val="00502C77"/>
    <w:rsid w:val="00502D91"/>
    <w:rsid w:val="00502EF4"/>
    <w:rsid w:val="00502F2B"/>
    <w:rsid w:val="00503803"/>
    <w:rsid w:val="005039EF"/>
    <w:rsid w:val="005042E6"/>
    <w:rsid w:val="00504524"/>
    <w:rsid w:val="005049DE"/>
    <w:rsid w:val="005052AD"/>
    <w:rsid w:val="0050566A"/>
    <w:rsid w:val="00505675"/>
    <w:rsid w:val="00505846"/>
    <w:rsid w:val="00506085"/>
    <w:rsid w:val="005062E9"/>
    <w:rsid w:val="005067B1"/>
    <w:rsid w:val="005069AD"/>
    <w:rsid w:val="00507922"/>
    <w:rsid w:val="00507A07"/>
    <w:rsid w:val="00507BF3"/>
    <w:rsid w:val="00507E5C"/>
    <w:rsid w:val="005105A9"/>
    <w:rsid w:val="005105B9"/>
    <w:rsid w:val="00510897"/>
    <w:rsid w:val="00510AB6"/>
    <w:rsid w:val="005110C6"/>
    <w:rsid w:val="0051127D"/>
    <w:rsid w:val="0051129E"/>
    <w:rsid w:val="005112CC"/>
    <w:rsid w:val="005112E7"/>
    <w:rsid w:val="00513008"/>
    <w:rsid w:val="00513479"/>
    <w:rsid w:val="00513667"/>
    <w:rsid w:val="00513BCB"/>
    <w:rsid w:val="00513D68"/>
    <w:rsid w:val="00513E14"/>
    <w:rsid w:val="00514993"/>
    <w:rsid w:val="0051525F"/>
    <w:rsid w:val="00515363"/>
    <w:rsid w:val="00515DD6"/>
    <w:rsid w:val="00516104"/>
    <w:rsid w:val="0051675C"/>
    <w:rsid w:val="00516812"/>
    <w:rsid w:val="00516F7F"/>
    <w:rsid w:val="005177A2"/>
    <w:rsid w:val="00517B56"/>
    <w:rsid w:val="00517C47"/>
    <w:rsid w:val="00520224"/>
    <w:rsid w:val="00521784"/>
    <w:rsid w:val="00521828"/>
    <w:rsid w:val="005218C1"/>
    <w:rsid w:val="00521A4A"/>
    <w:rsid w:val="0052206F"/>
    <w:rsid w:val="0052232B"/>
    <w:rsid w:val="00522602"/>
    <w:rsid w:val="005232FB"/>
    <w:rsid w:val="00523E00"/>
    <w:rsid w:val="005245E1"/>
    <w:rsid w:val="00524732"/>
    <w:rsid w:val="00524E12"/>
    <w:rsid w:val="00525327"/>
    <w:rsid w:val="00525B88"/>
    <w:rsid w:val="00525C08"/>
    <w:rsid w:val="00525D7C"/>
    <w:rsid w:val="00526AAA"/>
    <w:rsid w:val="00526AE5"/>
    <w:rsid w:val="00526D47"/>
    <w:rsid w:val="00526DE7"/>
    <w:rsid w:val="0052764E"/>
    <w:rsid w:val="005277F5"/>
    <w:rsid w:val="00527B9A"/>
    <w:rsid w:val="00527F78"/>
    <w:rsid w:val="00527FC1"/>
    <w:rsid w:val="0053055D"/>
    <w:rsid w:val="00531431"/>
    <w:rsid w:val="00531478"/>
    <w:rsid w:val="00531DBE"/>
    <w:rsid w:val="00532290"/>
    <w:rsid w:val="00532962"/>
    <w:rsid w:val="00532C69"/>
    <w:rsid w:val="00532F5F"/>
    <w:rsid w:val="00533146"/>
    <w:rsid w:val="0053315C"/>
    <w:rsid w:val="005332B4"/>
    <w:rsid w:val="00533AA5"/>
    <w:rsid w:val="0053486D"/>
    <w:rsid w:val="005349F2"/>
    <w:rsid w:val="00535097"/>
    <w:rsid w:val="00535A8A"/>
    <w:rsid w:val="00535C52"/>
    <w:rsid w:val="00535F55"/>
    <w:rsid w:val="00535F57"/>
    <w:rsid w:val="00536025"/>
    <w:rsid w:val="005362CC"/>
    <w:rsid w:val="0053632B"/>
    <w:rsid w:val="0053658A"/>
    <w:rsid w:val="00536D36"/>
    <w:rsid w:val="005376BE"/>
    <w:rsid w:val="00537774"/>
    <w:rsid w:val="00537E77"/>
    <w:rsid w:val="005402CB"/>
    <w:rsid w:val="00540700"/>
    <w:rsid w:val="0054103A"/>
    <w:rsid w:val="00541044"/>
    <w:rsid w:val="00542A48"/>
    <w:rsid w:val="00542B80"/>
    <w:rsid w:val="00543001"/>
    <w:rsid w:val="00543BB2"/>
    <w:rsid w:val="00543C15"/>
    <w:rsid w:val="00544272"/>
    <w:rsid w:val="00544359"/>
    <w:rsid w:val="005443F6"/>
    <w:rsid w:val="00544562"/>
    <w:rsid w:val="00544ACC"/>
    <w:rsid w:val="00544D91"/>
    <w:rsid w:val="00544E68"/>
    <w:rsid w:val="005452AE"/>
    <w:rsid w:val="005456B0"/>
    <w:rsid w:val="00545C39"/>
    <w:rsid w:val="00545DBE"/>
    <w:rsid w:val="00547610"/>
    <w:rsid w:val="005478BD"/>
    <w:rsid w:val="005478C9"/>
    <w:rsid w:val="00550429"/>
    <w:rsid w:val="005506D2"/>
    <w:rsid w:val="005508C4"/>
    <w:rsid w:val="00551980"/>
    <w:rsid w:val="00551B40"/>
    <w:rsid w:val="005521A5"/>
    <w:rsid w:val="00552275"/>
    <w:rsid w:val="005527BC"/>
    <w:rsid w:val="0055287B"/>
    <w:rsid w:val="00552F36"/>
    <w:rsid w:val="00553659"/>
    <w:rsid w:val="00553D6D"/>
    <w:rsid w:val="00554686"/>
    <w:rsid w:val="005552B9"/>
    <w:rsid w:val="005554D4"/>
    <w:rsid w:val="005556C4"/>
    <w:rsid w:val="00555B9A"/>
    <w:rsid w:val="005560A6"/>
    <w:rsid w:val="00556BFC"/>
    <w:rsid w:val="00556D5A"/>
    <w:rsid w:val="00556DFB"/>
    <w:rsid w:val="00560467"/>
    <w:rsid w:val="005605B7"/>
    <w:rsid w:val="00560D79"/>
    <w:rsid w:val="0056167C"/>
    <w:rsid w:val="00561D9B"/>
    <w:rsid w:val="00562178"/>
    <w:rsid w:val="00562728"/>
    <w:rsid w:val="005627D5"/>
    <w:rsid w:val="005629A3"/>
    <w:rsid w:val="00562C8C"/>
    <w:rsid w:val="00562DFE"/>
    <w:rsid w:val="005632EE"/>
    <w:rsid w:val="00563A86"/>
    <w:rsid w:val="005651F1"/>
    <w:rsid w:val="005652A5"/>
    <w:rsid w:val="0056551E"/>
    <w:rsid w:val="005655B7"/>
    <w:rsid w:val="00565697"/>
    <w:rsid w:val="00565730"/>
    <w:rsid w:val="00565F72"/>
    <w:rsid w:val="00566192"/>
    <w:rsid w:val="005668AB"/>
    <w:rsid w:val="005676DF"/>
    <w:rsid w:val="00567B63"/>
    <w:rsid w:val="00567F5E"/>
    <w:rsid w:val="005700A9"/>
    <w:rsid w:val="00570B22"/>
    <w:rsid w:val="00570DE6"/>
    <w:rsid w:val="005718F2"/>
    <w:rsid w:val="00571E17"/>
    <w:rsid w:val="0057204A"/>
    <w:rsid w:val="00573010"/>
    <w:rsid w:val="00573197"/>
    <w:rsid w:val="005733A5"/>
    <w:rsid w:val="005737DA"/>
    <w:rsid w:val="005738C7"/>
    <w:rsid w:val="00574047"/>
    <w:rsid w:val="00574DFF"/>
    <w:rsid w:val="00575771"/>
    <w:rsid w:val="0057627C"/>
    <w:rsid w:val="005762A9"/>
    <w:rsid w:val="00577975"/>
    <w:rsid w:val="005779B6"/>
    <w:rsid w:val="00577ED6"/>
    <w:rsid w:val="005803AA"/>
    <w:rsid w:val="0058060B"/>
    <w:rsid w:val="00580DCB"/>
    <w:rsid w:val="005811A6"/>
    <w:rsid w:val="00581568"/>
    <w:rsid w:val="00581575"/>
    <w:rsid w:val="00581722"/>
    <w:rsid w:val="00581724"/>
    <w:rsid w:val="00582069"/>
    <w:rsid w:val="005824B3"/>
    <w:rsid w:val="00582A96"/>
    <w:rsid w:val="00582C74"/>
    <w:rsid w:val="005837C5"/>
    <w:rsid w:val="005838DC"/>
    <w:rsid w:val="0058391F"/>
    <w:rsid w:val="00584026"/>
    <w:rsid w:val="00584600"/>
    <w:rsid w:val="00584AA6"/>
    <w:rsid w:val="00584EB0"/>
    <w:rsid w:val="00585399"/>
    <w:rsid w:val="0058587E"/>
    <w:rsid w:val="00587528"/>
    <w:rsid w:val="00587A02"/>
    <w:rsid w:val="00587B45"/>
    <w:rsid w:val="00587C65"/>
    <w:rsid w:val="00591A74"/>
    <w:rsid w:val="00591B53"/>
    <w:rsid w:val="005922E9"/>
    <w:rsid w:val="00592A8F"/>
    <w:rsid w:val="00592B9C"/>
    <w:rsid w:val="00592F7D"/>
    <w:rsid w:val="00593428"/>
    <w:rsid w:val="005934F8"/>
    <w:rsid w:val="00593670"/>
    <w:rsid w:val="005938B8"/>
    <w:rsid w:val="0059587C"/>
    <w:rsid w:val="005958C3"/>
    <w:rsid w:val="00595C71"/>
    <w:rsid w:val="0059623A"/>
    <w:rsid w:val="00596900"/>
    <w:rsid w:val="00597074"/>
    <w:rsid w:val="005972DD"/>
    <w:rsid w:val="00597454"/>
    <w:rsid w:val="005A008D"/>
    <w:rsid w:val="005A0780"/>
    <w:rsid w:val="005A11C1"/>
    <w:rsid w:val="005A207E"/>
    <w:rsid w:val="005A28C6"/>
    <w:rsid w:val="005A2C42"/>
    <w:rsid w:val="005A3102"/>
    <w:rsid w:val="005A393C"/>
    <w:rsid w:val="005A3AA7"/>
    <w:rsid w:val="005A3F5A"/>
    <w:rsid w:val="005A413A"/>
    <w:rsid w:val="005A41E0"/>
    <w:rsid w:val="005A470B"/>
    <w:rsid w:val="005A575F"/>
    <w:rsid w:val="005A5C09"/>
    <w:rsid w:val="005A628F"/>
    <w:rsid w:val="005A6403"/>
    <w:rsid w:val="005A690B"/>
    <w:rsid w:val="005A6B73"/>
    <w:rsid w:val="005A6E8D"/>
    <w:rsid w:val="005A6F80"/>
    <w:rsid w:val="005A7096"/>
    <w:rsid w:val="005A7455"/>
    <w:rsid w:val="005A7E17"/>
    <w:rsid w:val="005B0BEE"/>
    <w:rsid w:val="005B0E6F"/>
    <w:rsid w:val="005B0ECF"/>
    <w:rsid w:val="005B0F98"/>
    <w:rsid w:val="005B128F"/>
    <w:rsid w:val="005B1B18"/>
    <w:rsid w:val="005B1B65"/>
    <w:rsid w:val="005B218F"/>
    <w:rsid w:val="005B2BFB"/>
    <w:rsid w:val="005B303A"/>
    <w:rsid w:val="005B320F"/>
    <w:rsid w:val="005B3951"/>
    <w:rsid w:val="005B3A6B"/>
    <w:rsid w:val="005B3B53"/>
    <w:rsid w:val="005B3BF4"/>
    <w:rsid w:val="005B3C1B"/>
    <w:rsid w:val="005B4506"/>
    <w:rsid w:val="005B471D"/>
    <w:rsid w:val="005B4AFD"/>
    <w:rsid w:val="005B4E13"/>
    <w:rsid w:val="005B5442"/>
    <w:rsid w:val="005B581A"/>
    <w:rsid w:val="005B5B8E"/>
    <w:rsid w:val="005B608C"/>
    <w:rsid w:val="005B74E7"/>
    <w:rsid w:val="005B76E1"/>
    <w:rsid w:val="005B7ADA"/>
    <w:rsid w:val="005B7E9B"/>
    <w:rsid w:val="005B7EA7"/>
    <w:rsid w:val="005C0796"/>
    <w:rsid w:val="005C0AC2"/>
    <w:rsid w:val="005C0AEA"/>
    <w:rsid w:val="005C0EBD"/>
    <w:rsid w:val="005C0EF3"/>
    <w:rsid w:val="005C13A5"/>
    <w:rsid w:val="005C1A2E"/>
    <w:rsid w:val="005C1B1F"/>
    <w:rsid w:val="005C22E9"/>
    <w:rsid w:val="005C22EC"/>
    <w:rsid w:val="005C2466"/>
    <w:rsid w:val="005C248F"/>
    <w:rsid w:val="005C2791"/>
    <w:rsid w:val="005C3112"/>
    <w:rsid w:val="005C332A"/>
    <w:rsid w:val="005C3515"/>
    <w:rsid w:val="005C3B9E"/>
    <w:rsid w:val="005C40C3"/>
    <w:rsid w:val="005C4161"/>
    <w:rsid w:val="005C4892"/>
    <w:rsid w:val="005C4925"/>
    <w:rsid w:val="005C5657"/>
    <w:rsid w:val="005C56EA"/>
    <w:rsid w:val="005C5F0C"/>
    <w:rsid w:val="005C6705"/>
    <w:rsid w:val="005C7063"/>
    <w:rsid w:val="005C72B5"/>
    <w:rsid w:val="005C7551"/>
    <w:rsid w:val="005C7709"/>
    <w:rsid w:val="005C773A"/>
    <w:rsid w:val="005C79E2"/>
    <w:rsid w:val="005C7BE7"/>
    <w:rsid w:val="005D0434"/>
    <w:rsid w:val="005D0894"/>
    <w:rsid w:val="005D0D92"/>
    <w:rsid w:val="005D132E"/>
    <w:rsid w:val="005D13FA"/>
    <w:rsid w:val="005D1B27"/>
    <w:rsid w:val="005D1C55"/>
    <w:rsid w:val="005D1DCA"/>
    <w:rsid w:val="005D25EB"/>
    <w:rsid w:val="005D2845"/>
    <w:rsid w:val="005D2BE2"/>
    <w:rsid w:val="005D2CB0"/>
    <w:rsid w:val="005D325F"/>
    <w:rsid w:val="005D46F7"/>
    <w:rsid w:val="005D4BCC"/>
    <w:rsid w:val="005D4DA8"/>
    <w:rsid w:val="005D53FD"/>
    <w:rsid w:val="005D5463"/>
    <w:rsid w:val="005D706B"/>
    <w:rsid w:val="005D72B4"/>
    <w:rsid w:val="005D74DE"/>
    <w:rsid w:val="005D7AC8"/>
    <w:rsid w:val="005E023F"/>
    <w:rsid w:val="005E02B8"/>
    <w:rsid w:val="005E02C2"/>
    <w:rsid w:val="005E0312"/>
    <w:rsid w:val="005E045A"/>
    <w:rsid w:val="005E05D6"/>
    <w:rsid w:val="005E070C"/>
    <w:rsid w:val="005E0CB5"/>
    <w:rsid w:val="005E16DE"/>
    <w:rsid w:val="005E1F15"/>
    <w:rsid w:val="005E2182"/>
    <w:rsid w:val="005E274B"/>
    <w:rsid w:val="005E3041"/>
    <w:rsid w:val="005E31A7"/>
    <w:rsid w:val="005E3485"/>
    <w:rsid w:val="005E4033"/>
    <w:rsid w:val="005E40E0"/>
    <w:rsid w:val="005E4299"/>
    <w:rsid w:val="005E4420"/>
    <w:rsid w:val="005E459B"/>
    <w:rsid w:val="005E4CD5"/>
    <w:rsid w:val="005E5002"/>
    <w:rsid w:val="005E53E0"/>
    <w:rsid w:val="005E58D7"/>
    <w:rsid w:val="005E60D1"/>
    <w:rsid w:val="005E60E1"/>
    <w:rsid w:val="005E688C"/>
    <w:rsid w:val="005E6E87"/>
    <w:rsid w:val="005E70D5"/>
    <w:rsid w:val="005E777D"/>
    <w:rsid w:val="005E7BA6"/>
    <w:rsid w:val="005F0077"/>
    <w:rsid w:val="005F03B9"/>
    <w:rsid w:val="005F064E"/>
    <w:rsid w:val="005F0A2C"/>
    <w:rsid w:val="005F0AA5"/>
    <w:rsid w:val="005F18E3"/>
    <w:rsid w:val="005F1B39"/>
    <w:rsid w:val="005F1C32"/>
    <w:rsid w:val="005F230D"/>
    <w:rsid w:val="005F3759"/>
    <w:rsid w:val="005F3A93"/>
    <w:rsid w:val="005F3EBD"/>
    <w:rsid w:val="005F3EF0"/>
    <w:rsid w:val="005F41C3"/>
    <w:rsid w:val="005F47D0"/>
    <w:rsid w:val="005F4846"/>
    <w:rsid w:val="005F487E"/>
    <w:rsid w:val="005F4F64"/>
    <w:rsid w:val="005F5545"/>
    <w:rsid w:val="005F5651"/>
    <w:rsid w:val="005F5EDC"/>
    <w:rsid w:val="005F64C0"/>
    <w:rsid w:val="005F66C6"/>
    <w:rsid w:val="005F7081"/>
    <w:rsid w:val="005F7868"/>
    <w:rsid w:val="005F7A82"/>
    <w:rsid w:val="005F7E07"/>
    <w:rsid w:val="00600141"/>
    <w:rsid w:val="00600406"/>
    <w:rsid w:val="006009A6"/>
    <w:rsid w:val="006022FE"/>
    <w:rsid w:val="00602A9B"/>
    <w:rsid w:val="006035B3"/>
    <w:rsid w:val="00603DB2"/>
    <w:rsid w:val="006040D9"/>
    <w:rsid w:val="0060542F"/>
    <w:rsid w:val="00606438"/>
    <w:rsid w:val="00606A0C"/>
    <w:rsid w:val="00606D5A"/>
    <w:rsid w:val="00606E5E"/>
    <w:rsid w:val="00607B30"/>
    <w:rsid w:val="00607D1A"/>
    <w:rsid w:val="00610B54"/>
    <w:rsid w:val="00611302"/>
    <w:rsid w:val="006116D9"/>
    <w:rsid w:val="0061258E"/>
    <w:rsid w:val="00612B4F"/>
    <w:rsid w:val="00612B96"/>
    <w:rsid w:val="00612EAC"/>
    <w:rsid w:val="00613410"/>
    <w:rsid w:val="0061392B"/>
    <w:rsid w:val="00614F43"/>
    <w:rsid w:val="00615431"/>
    <w:rsid w:val="006156BD"/>
    <w:rsid w:val="00615E65"/>
    <w:rsid w:val="00616C7E"/>
    <w:rsid w:val="00616D45"/>
    <w:rsid w:val="00617384"/>
    <w:rsid w:val="00617B8E"/>
    <w:rsid w:val="00617E60"/>
    <w:rsid w:val="00620552"/>
    <w:rsid w:val="0062090B"/>
    <w:rsid w:val="006209A4"/>
    <w:rsid w:val="00620FC4"/>
    <w:rsid w:val="0062142D"/>
    <w:rsid w:val="006220A0"/>
    <w:rsid w:val="006223AE"/>
    <w:rsid w:val="0062312D"/>
    <w:rsid w:val="00623378"/>
    <w:rsid w:val="00623735"/>
    <w:rsid w:val="00623C4D"/>
    <w:rsid w:val="006241A1"/>
    <w:rsid w:val="0062477B"/>
    <w:rsid w:val="00624952"/>
    <w:rsid w:val="00624F01"/>
    <w:rsid w:val="006253A0"/>
    <w:rsid w:val="0062550B"/>
    <w:rsid w:val="006257F0"/>
    <w:rsid w:val="00625B25"/>
    <w:rsid w:val="00626099"/>
    <w:rsid w:val="00626390"/>
    <w:rsid w:val="0062657E"/>
    <w:rsid w:val="00626774"/>
    <w:rsid w:val="00626B1E"/>
    <w:rsid w:val="00627E35"/>
    <w:rsid w:val="006301C2"/>
    <w:rsid w:val="00630958"/>
    <w:rsid w:val="00630BF9"/>
    <w:rsid w:val="00630DCD"/>
    <w:rsid w:val="006321C6"/>
    <w:rsid w:val="006323BE"/>
    <w:rsid w:val="00632886"/>
    <w:rsid w:val="00633333"/>
    <w:rsid w:val="006336A9"/>
    <w:rsid w:val="0063376E"/>
    <w:rsid w:val="00633B84"/>
    <w:rsid w:val="00633C79"/>
    <w:rsid w:val="00633EF3"/>
    <w:rsid w:val="0063477E"/>
    <w:rsid w:val="00634B49"/>
    <w:rsid w:val="00634FB6"/>
    <w:rsid w:val="00635146"/>
    <w:rsid w:val="0063535B"/>
    <w:rsid w:val="00635E71"/>
    <w:rsid w:val="00637995"/>
    <w:rsid w:val="00637E38"/>
    <w:rsid w:val="006416DC"/>
    <w:rsid w:val="006423B8"/>
    <w:rsid w:val="006423ED"/>
    <w:rsid w:val="00642865"/>
    <w:rsid w:val="00642D7A"/>
    <w:rsid w:val="00642DD2"/>
    <w:rsid w:val="006431CC"/>
    <w:rsid w:val="006432C5"/>
    <w:rsid w:val="00643672"/>
    <w:rsid w:val="006438A5"/>
    <w:rsid w:val="00643F27"/>
    <w:rsid w:val="0064409F"/>
    <w:rsid w:val="00644944"/>
    <w:rsid w:val="00644FF0"/>
    <w:rsid w:val="006459CA"/>
    <w:rsid w:val="006459F9"/>
    <w:rsid w:val="006460CD"/>
    <w:rsid w:val="006461CF"/>
    <w:rsid w:val="00646288"/>
    <w:rsid w:val="0064650F"/>
    <w:rsid w:val="00646FAD"/>
    <w:rsid w:val="00647BB6"/>
    <w:rsid w:val="00647C9E"/>
    <w:rsid w:val="00650396"/>
    <w:rsid w:val="0065188A"/>
    <w:rsid w:val="0065204A"/>
    <w:rsid w:val="00652546"/>
    <w:rsid w:val="00652980"/>
    <w:rsid w:val="00652BA9"/>
    <w:rsid w:val="00652BDA"/>
    <w:rsid w:val="00652D50"/>
    <w:rsid w:val="00652E8B"/>
    <w:rsid w:val="006535D9"/>
    <w:rsid w:val="00653DA3"/>
    <w:rsid w:val="00653EC9"/>
    <w:rsid w:val="006540BC"/>
    <w:rsid w:val="00654323"/>
    <w:rsid w:val="0065458D"/>
    <w:rsid w:val="00654788"/>
    <w:rsid w:val="00654A50"/>
    <w:rsid w:val="00655092"/>
    <w:rsid w:val="0065542B"/>
    <w:rsid w:val="0065567C"/>
    <w:rsid w:val="00655712"/>
    <w:rsid w:val="00655912"/>
    <w:rsid w:val="00655B5A"/>
    <w:rsid w:val="00655C75"/>
    <w:rsid w:val="00656066"/>
    <w:rsid w:val="0065619D"/>
    <w:rsid w:val="00656265"/>
    <w:rsid w:val="00656C49"/>
    <w:rsid w:val="00656E5C"/>
    <w:rsid w:val="00657228"/>
    <w:rsid w:val="00657965"/>
    <w:rsid w:val="0066070C"/>
    <w:rsid w:val="006611DA"/>
    <w:rsid w:val="0066125F"/>
    <w:rsid w:val="006616C9"/>
    <w:rsid w:val="00661B4A"/>
    <w:rsid w:val="0066249C"/>
    <w:rsid w:val="0066266A"/>
    <w:rsid w:val="006631CF"/>
    <w:rsid w:val="0066321D"/>
    <w:rsid w:val="00663A53"/>
    <w:rsid w:val="00663BE1"/>
    <w:rsid w:val="0066414C"/>
    <w:rsid w:val="00664347"/>
    <w:rsid w:val="006653E7"/>
    <w:rsid w:val="006654A9"/>
    <w:rsid w:val="00665CA6"/>
    <w:rsid w:val="006668AE"/>
    <w:rsid w:val="00666ACA"/>
    <w:rsid w:val="00667A4D"/>
    <w:rsid w:val="00667BB9"/>
    <w:rsid w:val="00667CF0"/>
    <w:rsid w:val="0067062F"/>
    <w:rsid w:val="006708A1"/>
    <w:rsid w:val="00670E8A"/>
    <w:rsid w:val="00670F22"/>
    <w:rsid w:val="00671036"/>
    <w:rsid w:val="00671243"/>
    <w:rsid w:val="0067139F"/>
    <w:rsid w:val="006718AA"/>
    <w:rsid w:val="00671D40"/>
    <w:rsid w:val="00671DD2"/>
    <w:rsid w:val="0067206E"/>
    <w:rsid w:val="00672D7E"/>
    <w:rsid w:val="00673731"/>
    <w:rsid w:val="00673C5D"/>
    <w:rsid w:val="006743FF"/>
    <w:rsid w:val="00674C73"/>
    <w:rsid w:val="00674E05"/>
    <w:rsid w:val="00675C31"/>
    <w:rsid w:val="00675E2D"/>
    <w:rsid w:val="006765CE"/>
    <w:rsid w:val="00676F68"/>
    <w:rsid w:val="006778C9"/>
    <w:rsid w:val="00677B93"/>
    <w:rsid w:val="00680843"/>
    <w:rsid w:val="00680F0A"/>
    <w:rsid w:val="0068141C"/>
    <w:rsid w:val="0068154E"/>
    <w:rsid w:val="006820A0"/>
    <w:rsid w:val="0068343B"/>
    <w:rsid w:val="00683504"/>
    <w:rsid w:val="00683E11"/>
    <w:rsid w:val="006841BE"/>
    <w:rsid w:val="00684AFD"/>
    <w:rsid w:val="00684EF8"/>
    <w:rsid w:val="0068504B"/>
    <w:rsid w:val="00685539"/>
    <w:rsid w:val="006855E7"/>
    <w:rsid w:val="00686432"/>
    <w:rsid w:val="00686CDD"/>
    <w:rsid w:val="00686DCB"/>
    <w:rsid w:val="006875C9"/>
    <w:rsid w:val="00687C6C"/>
    <w:rsid w:val="00687DC3"/>
    <w:rsid w:val="0069007E"/>
    <w:rsid w:val="0069020B"/>
    <w:rsid w:val="0069024C"/>
    <w:rsid w:val="006902F8"/>
    <w:rsid w:val="00690BA4"/>
    <w:rsid w:val="00690FF1"/>
    <w:rsid w:val="00691B22"/>
    <w:rsid w:val="00691B32"/>
    <w:rsid w:val="006929BE"/>
    <w:rsid w:val="00692D7D"/>
    <w:rsid w:val="00693AAB"/>
    <w:rsid w:val="00693BA6"/>
    <w:rsid w:val="00693BCF"/>
    <w:rsid w:val="0069421D"/>
    <w:rsid w:val="0069432F"/>
    <w:rsid w:val="006948CE"/>
    <w:rsid w:val="00694A8F"/>
    <w:rsid w:val="00695149"/>
    <w:rsid w:val="00695947"/>
    <w:rsid w:val="00695C20"/>
    <w:rsid w:val="00696243"/>
    <w:rsid w:val="006963AD"/>
    <w:rsid w:val="00696D92"/>
    <w:rsid w:val="0069735E"/>
    <w:rsid w:val="0069760E"/>
    <w:rsid w:val="00697700"/>
    <w:rsid w:val="006A01E6"/>
    <w:rsid w:val="006A03F6"/>
    <w:rsid w:val="006A04BC"/>
    <w:rsid w:val="006A0A52"/>
    <w:rsid w:val="006A0CFE"/>
    <w:rsid w:val="006A0D77"/>
    <w:rsid w:val="006A0EE4"/>
    <w:rsid w:val="006A1B40"/>
    <w:rsid w:val="006A23DC"/>
    <w:rsid w:val="006A244B"/>
    <w:rsid w:val="006A2981"/>
    <w:rsid w:val="006A330A"/>
    <w:rsid w:val="006A3866"/>
    <w:rsid w:val="006A3EAA"/>
    <w:rsid w:val="006A5D6F"/>
    <w:rsid w:val="006A5ECA"/>
    <w:rsid w:val="006A63DB"/>
    <w:rsid w:val="006A675F"/>
    <w:rsid w:val="006A690C"/>
    <w:rsid w:val="006A7D3E"/>
    <w:rsid w:val="006B1001"/>
    <w:rsid w:val="006B1197"/>
    <w:rsid w:val="006B1425"/>
    <w:rsid w:val="006B1814"/>
    <w:rsid w:val="006B1938"/>
    <w:rsid w:val="006B1BC6"/>
    <w:rsid w:val="006B2009"/>
    <w:rsid w:val="006B33A8"/>
    <w:rsid w:val="006B3561"/>
    <w:rsid w:val="006B3D99"/>
    <w:rsid w:val="006B4100"/>
    <w:rsid w:val="006B42DE"/>
    <w:rsid w:val="006B45C2"/>
    <w:rsid w:val="006B46D1"/>
    <w:rsid w:val="006B5614"/>
    <w:rsid w:val="006B6226"/>
    <w:rsid w:val="006B6255"/>
    <w:rsid w:val="006B6348"/>
    <w:rsid w:val="006B63F1"/>
    <w:rsid w:val="006B66F1"/>
    <w:rsid w:val="006B6EBB"/>
    <w:rsid w:val="006B723C"/>
    <w:rsid w:val="006B77E9"/>
    <w:rsid w:val="006B79B2"/>
    <w:rsid w:val="006C033D"/>
    <w:rsid w:val="006C05E9"/>
    <w:rsid w:val="006C09AC"/>
    <w:rsid w:val="006C2471"/>
    <w:rsid w:val="006C270D"/>
    <w:rsid w:val="006C2A1D"/>
    <w:rsid w:val="006C2E02"/>
    <w:rsid w:val="006C364C"/>
    <w:rsid w:val="006C3836"/>
    <w:rsid w:val="006C3AAE"/>
    <w:rsid w:val="006C3C7B"/>
    <w:rsid w:val="006C4072"/>
    <w:rsid w:val="006C4087"/>
    <w:rsid w:val="006C578F"/>
    <w:rsid w:val="006C57DF"/>
    <w:rsid w:val="006C5D10"/>
    <w:rsid w:val="006C5D90"/>
    <w:rsid w:val="006C7207"/>
    <w:rsid w:val="006C7603"/>
    <w:rsid w:val="006C771C"/>
    <w:rsid w:val="006C77A8"/>
    <w:rsid w:val="006D01F1"/>
    <w:rsid w:val="006D056A"/>
    <w:rsid w:val="006D07A2"/>
    <w:rsid w:val="006D0A8D"/>
    <w:rsid w:val="006D132C"/>
    <w:rsid w:val="006D1860"/>
    <w:rsid w:val="006D231B"/>
    <w:rsid w:val="006D3030"/>
    <w:rsid w:val="006D33F0"/>
    <w:rsid w:val="006D343D"/>
    <w:rsid w:val="006D3AC4"/>
    <w:rsid w:val="006D4491"/>
    <w:rsid w:val="006D4A26"/>
    <w:rsid w:val="006D4D2A"/>
    <w:rsid w:val="006D524A"/>
    <w:rsid w:val="006D5B1A"/>
    <w:rsid w:val="006D5D62"/>
    <w:rsid w:val="006D5E3A"/>
    <w:rsid w:val="006D6510"/>
    <w:rsid w:val="006D6B03"/>
    <w:rsid w:val="006D6E90"/>
    <w:rsid w:val="006D7311"/>
    <w:rsid w:val="006D76F5"/>
    <w:rsid w:val="006D7912"/>
    <w:rsid w:val="006D7F7B"/>
    <w:rsid w:val="006E0210"/>
    <w:rsid w:val="006E0224"/>
    <w:rsid w:val="006E0258"/>
    <w:rsid w:val="006E0F8A"/>
    <w:rsid w:val="006E2F7A"/>
    <w:rsid w:val="006E4E3C"/>
    <w:rsid w:val="006E58BA"/>
    <w:rsid w:val="006E60D3"/>
    <w:rsid w:val="006E6F3D"/>
    <w:rsid w:val="006E712B"/>
    <w:rsid w:val="006E74A9"/>
    <w:rsid w:val="006E74BA"/>
    <w:rsid w:val="006E77E7"/>
    <w:rsid w:val="006E7975"/>
    <w:rsid w:val="006F0159"/>
    <w:rsid w:val="006F023A"/>
    <w:rsid w:val="006F0E2F"/>
    <w:rsid w:val="006F1029"/>
    <w:rsid w:val="006F13A8"/>
    <w:rsid w:val="006F16E2"/>
    <w:rsid w:val="006F1A96"/>
    <w:rsid w:val="006F204C"/>
    <w:rsid w:val="006F2264"/>
    <w:rsid w:val="006F2526"/>
    <w:rsid w:val="006F2557"/>
    <w:rsid w:val="006F3005"/>
    <w:rsid w:val="006F303D"/>
    <w:rsid w:val="006F3556"/>
    <w:rsid w:val="006F3675"/>
    <w:rsid w:val="006F419C"/>
    <w:rsid w:val="006F5166"/>
    <w:rsid w:val="006F5CE6"/>
    <w:rsid w:val="006F6187"/>
    <w:rsid w:val="006F748E"/>
    <w:rsid w:val="006F767E"/>
    <w:rsid w:val="006F7E3E"/>
    <w:rsid w:val="006F7E9A"/>
    <w:rsid w:val="0070046A"/>
    <w:rsid w:val="00700918"/>
    <w:rsid w:val="007009F0"/>
    <w:rsid w:val="007009FE"/>
    <w:rsid w:val="00700A61"/>
    <w:rsid w:val="00700B11"/>
    <w:rsid w:val="00700D56"/>
    <w:rsid w:val="0070167F"/>
    <w:rsid w:val="00701940"/>
    <w:rsid w:val="00701CD3"/>
    <w:rsid w:val="00701D22"/>
    <w:rsid w:val="00701DF1"/>
    <w:rsid w:val="007025F9"/>
    <w:rsid w:val="007026A6"/>
    <w:rsid w:val="00702A46"/>
    <w:rsid w:val="00702B97"/>
    <w:rsid w:val="00702E2F"/>
    <w:rsid w:val="00703312"/>
    <w:rsid w:val="00703CCC"/>
    <w:rsid w:val="0070462E"/>
    <w:rsid w:val="0070524A"/>
    <w:rsid w:val="00705409"/>
    <w:rsid w:val="00705A3E"/>
    <w:rsid w:val="007063E3"/>
    <w:rsid w:val="0070713B"/>
    <w:rsid w:val="00707817"/>
    <w:rsid w:val="00707A55"/>
    <w:rsid w:val="00707B58"/>
    <w:rsid w:val="00707BCF"/>
    <w:rsid w:val="00710DDB"/>
    <w:rsid w:val="007111D3"/>
    <w:rsid w:val="00711C09"/>
    <w:rsid w:val="0071290B"/>
    <w:rsid w:val="00713033"/>
    <w:rsid w:val="00713084"/>
    <w:rsid w:val="00713249"/>
    <w:rsid w:val="0071366B"/>
    <w:rsid w:val="0071376D"/>
    <w:rsid w:val="007139EF"/>
    <w:rsid w:val="0071474F"/>
    <w:rsid w:val="00714A7C"/>
    <w:rsid w:val="0071511D"/>
    <w:rsid w:val="00715534"/>
    <w:rsid w:val="00716751"/>
    <w:rsid w:val="00716B86"/>
    <w:rsid w:val="00717429"/>
    <w:rsid w:val="0071784A"/>
    <w:rsid w:val="00717AE2"/>
    <w:rsid w:val="0072005F"/>
    <w:rsid w:val="00720670"/>
    <w:rsid w:val="00720760"/>
    <w:rsid w:val="0072195E"/>
    <w:rsid w:val="00722171"/>
    <w:rsid w:val="007228CE"/>
    <w:rsid w:val="00723123"/>
    <w:rsid w:val="007247AA"/>
    <w:rsid w:val="00724FD0"/>
    <w:rsid w:val="0072512D"/>
    <w:rsid w:val="00725844"/>
    <w:rsid w:val="007258FA"/>
    <w:rsid w:val="00725BAB"/>
    <w:rsid w:val="00726336"/>
    <w:rsid w:val="00726AB5"/>
    <w:rsid w:val="00727658"/>
    <w:rsid w:val="00727826"/>
    <w:rsid w:val="00727837"/>
    <w:rsid w:val="007278EE"/>
    <w:rsid w:val="00727CC4"/>
    <w:rsid w:val="007306A0"/>
    <w:rsid w:val="00730930"/>
    <w:rsid w:val="00730A1B"/>
    <w:rsid w:val="007311E1"/>
    <w:rsid w:val="0073120D"/>
    <w:rsid w:val="00732760"/>
    <w:rsid w:val="00732784"/>
    <w:rsid w:val="00732F9B"/>
    <w:rsid w:val="007339B1"/>
    <w:rsid w:val="00734176"/>
    <w:rsid w:val="00734387"/>
    <w:rsid w:val="00734ABB"/>
    <w:rsid w:val="00734CBF"/>
    <w:rsid w:val="00734E8D"/>
    <w:rsid w:val="00735061"/>
    <w:rsid w:val="00735119"/>
    <w:rsid w:val="0073612A"/>
    <w:rsid w:val="00736273"/>
    <w:rsid w:val="00736287"/>
    <w:rsid w:val="00736591"/>
    <w:rsid w:val="0073724E"/>
    <w:rsid w:val="00740035"/>
    <w:rsid w:val="007402E0"/>
    <w:rsid w:val="007403B7"/>
    <w:rsid w:val="007415D1"/>
    <w:rsid w:val="007417AC"/>
    <w:rsid w:val="007424F0"/>
    <w:rsid w:val="00742863"/>
    <w:rsid w:val="0074292E"/>
    <w:rsid w:val="00742DB5"/>
    <w:rsid w:val="00742DEA"/>
    <w:rsid w:val="0074306C"/>
    <w:rsid w:val="007432B5"/>
    <w:rsid w:val="00743999"/>
    <w:rsid w:val="00743F26"/>
    <w:rsid w:val="0074473B"/>
    <w:rsid w:val="00744D40"/>
    <w:rsid w:val="00744EB2"/>
    <w:rsid w:val="00744F8D"/>
    <w:rsid w:val="00745A7C"/>
    <w:rsid w:val="00745C99"/>
    <w:rsid w:val="00745D54"/>
    <w:rsid w:val="00745E78"/>
    <w:rsid w:val="00745E98"/>
    <w:rsid w:val="00745EE5"/>
    <w:rsid w:val="00745F46"/>
    <w:rsid w:val="00746024"/>
    <w:rsid w:val="00746314"/>
    <w:rsid w:val="00746479"/>
    <w:rsid w:val="007464A1"/>
    <w:rsid w:val="007466E6"/>
    <w:rsid w:val="00746D67"/>
    <w:rsid w:val="00747698"/>
    <w:rsid w:val="00747A13"/>
    <w:rsid w:val="00747CA9"/>
    <w:rsid w:val="00747EB9"/>
    <w:rsid w:val="00751157"/>
    <w:rsid w:val="007520A9"/>
    <w:rsid w:val="007523A7"/>
    <w:rsid w:val="007525B0"/>
    <w:rsid w:val="0075279A"/>
    <w:rsid w:val="00752C67"/>
    <w:rsid w:val="00752D87"/>
    <w:rsid w:val="007537B0"/>
    <w:rsid w:val="00754413"/>
    <w:rsid w:val="0075495C"/>
    <w:rsid w:val="00754B49"/>
    <w:rsid w:val="00754DBA"/>
    <w:rsid w:val="00754E3D"/>
    <w:rsid w:val="00754F80"/>
    <w:rsid w:val="007554A7"/>
    <w:rsid w:val="00755544"/>
    <w:rsid w:val="00755890"/>
    <w:rsid w:val="00755BC3"/>
    <w:rsid w:val="00757DFD"/>
    <w:rsid w:val="00757E12"/>
    <w:rsid w:val="007606D6"/>
    <w:rsid w:val="00760875"/>
    <w:rsid w:val="00760E9D"/>
    <w:rsid w:val="007610FB"/>
    <w:rsid w:val="0076134B"/>
    <w:rsid w:val="007619E7"/>
    <w:rsid w:val="00761BD0"/>
    <w:rsid w:val="007623B8"/>
    <w:rsid w:val="00762664"/>
    <w:rsid w:val="00762F40"/>
    <w:rsid w:val="007636F5"/>
    <w:rsid w:val="00763716"/>
    <w:rsid w:val="00764AAF"/>
    <w:rsid w:val="007653B4"/>
    <w:rsid w:val="00765488"/>
    <w:rsid w:val="007655EF"/>
    <w:rsid w:val="00765A3E"/>
    <w:rsid w:val="00765EC7"/>
    <w:rsid w:val="0076606D"/>
    <w:rsid w:val="00767682"/>
    <w:rsid w:val="00767D33"/>
    <w:rsid w:val="00770355"/>
    <w:rsid w:val="00771037"/>
    <w:rsid w:val="0077159F"/>
    <w:rsid w:val="00771BE2"/>
    <w:rsid w:val="00771C05"/>
    <w:rsid w:val="00773046"/>
    <w:rsid w:val="007730C3"/>
    <w:rsid w:val="00773419"/>
    <w:rsid w:val="00773569"/>
    <w:rsid w:val="007736A6"/>
    <w:rsid w:val="0077452E"/>
    <w:rsid w:val="00774B4C"/>
    <w:rsid w:val="0077580A"/>
    <w:rsid w:val="00775D10"/>
    <w:rsid w:val="00776360"/>
    <w:rsid w:val="0077686F"/>
    <w:rsid w:val="00776E34"/>
    <w:rsid w:val="007772D4"/>
    <w:rsid w:val="00777D13"/>
    <w:rsid w:val="00777D98"/>
    <w:rsid w:val="00780073"/>
    <w:rsid w:val="007807C2"/>
    <w:rsid w:val="00780A35"/>
    <w:rsid w:val="00780CAA"/>
    <w:rsid w:val="00780CD7"/>
    <w:rsid w:val="00780EB3"/>
    <w:rsid w:val="0078184C"/>
    <w:rsid w:val="00781B53"/>
    <w:rsid w:val="00781B82"/>
    <w:rsid w:val="00782B3B"/>
    <w:rsid w:val="00782C13"/>
    <w:rsid w:val="00783030"/>
    <w:rsid w:val="0078304E"/>
    <w:rsid w:val="0078354A"/>
    <w:rsid w:val="0078357D"/>
    <w:rsid w:val="007837E6"/>
    <w:rsid w:val="00783F2C"/>
    <w:rsid w:val="007840E6"/>
    <w:rsid w:val="00784CDB"/>
    <w:rsid w:val="00784DB5"/>
    <w:rsid w:val="00785286"/>
    <w:rsid w:val="0078580E"/>
    <w:rsid w:val="007865BE"/>
    <w:rsid w:val="007868F6"/>
    <w:rsid w:val="00787163"/>
    <w:rsid w:val="00787843"/>
    <w:rsid w:val="00787FA4"/>
    <w:rsid w:val="00790E0D"/>
    <w:rsid w:val="007912DE"/>
    <w:rsid w:val="00791709"/>
    <w:rsid w:val="00791B86"/>
    <w:rsid w:val="0079210A"/>
    <w:rsid w:val="00792151"/>
    <w:rsid w:val="0079289B"/>
    <w:rsid w:val="00792C2B"/>
    <w:rsid w:val="0079310E"/>
    <w:rsid w:val="00793CFD"/>
    <w:rsid w:val="00793DD8"/>
    <w:rsid w:val="007940BB"/>
    <w:rsid w:val="007943A1"/>
    <w:rsid w:val="00794C99"/>
    <w:rsid w:val="00795434"/>
    <w:rsid w:val="00796508"/>
    <w:rsid w:val="007967B1"/>
    <w:rsid w:val="007968CF"/>
    <w:rsid w:val="00796E9C"/>
    <w:rsid w:val="00797153"/>
    <w:rsid w:val="007A00BC"/>
    <w:rsid w:val="007A0AD1"/>
    <w:rsid w:val="007A147E"/>
    <w:rsid w:val="007A19FA"/>
    <w:rsid w:val="007A2D80"/>
    <w:rsid w:val="007A32FC"/>
    <w:rsid w:val="007A34E0"/>
    <w:rsid w:val="007A3E7E"/>
    <w:rsid w:val="007A3F65"/>
    <w:rsid w:val="007A411B"/>
    <w:rsid w:val="007A460F"/>
    <w:rsid w:val="007A4700"/>
    <w:rsid w:val="007A587E"/>
    <w:rsid w:val="007A5D54"/>
    <w:rsid w:val="007A5F63"/>
    <w:rsid w:val="007A6D56"/>
    <w:rsid w:val="007A76D8"/>
    <w:rsid w:val="007A77BA"/>
    <w:rsid w:val="007A7971"/>
    <w:rsid w:val="007A79C8"/>
    <w:rsid w:val="007B046E"/>
    <w:rsid w:val="007B0473"/>
    <w:rsid w:val="007B0C55"/>
    <w:rsid w:val="007B0EE4"/>
    <w:rsid w:val="007B1357"/>
    <w:rsid w:val="007B18B7"/>
    <w:rsid w:val="007B18E0"/>
    <w:rsid w:val="007B2686"/>
    <w:rsid w:val="007B2B35"/>
    <w:rsid w:val="007B2C53"/>
    <w:rsid w:val="007B37C5"/>
    <w:rsid w:val="007B3E76"/>
    <w:rsid w:val="007B4102"/>
    <w:rsid w:val="007B43F1"/>
    <w:rsid w:val="007B4E67"/>
    <w:rsid w:val="007B592F"/>
    <w:rsid w:val="007B59A1"/>
    <w:rsid w:val="007B5A1A"/>
    <w:rsid w:val="007B5C24"/>
    <w:rsid w:val="007B5DD1"/>
    <w:rsid w:val="007B601D"/>
    <w:rsid w:val="007B6376"/>
    <w:rsid w:val="007B63B0"/>
    <w:rsid w:val="007B6DB6"/>
    <w:rsid w:val="007B6EAD"/>
    <w:rsid w:val="007B7178"/>
    <w:rsid w:val="007B71C5"/>
    <w:rsid w:val="007B7385"/>
    <w:rsid w:val="007B7E20"/>
    <w:rsid w:val="007B7F52"/>
    <w:rsid w:val="007C0137"/>
    <w:rsid w:val="007C01F3"/>
    <w:rsid w:val="007C0F4A"/>
    <w:rsid w:val="007C1888"/>
    <w:rsid w:val="007C1C90"/>
    <w:rsid w:val="007C2592"/>
    <w:rsid w:val="007C2938"/>
    <w:rsid w:val="007C2EEA"/>
    <w:rsid w:val="007C3384"/>
    <w:rsid w:val="007C34FF"/>
    <w:rsid w:val="007C35C4"/>
    <w:rsid w:val="007C3607"/>
    <w:rsid w:val="007C4721"/>
    <w:rsid w:val="007C4835"/>
    <w:rsid w:val="007C5741"/>
    <w:rsid w:val="007C628A"/>
    <w:rsid w:val="007C6851"/>
    <w:rsid w:val="007C7149"/>
    <w:rsid w:val="007C7969"/>
    <w:rsid w:val="007C7B2B"/>
    <w:rsid w:val="007D0506"/>
    <w:rsid w:val="007D0727"/>
    <w:rsid w:val="007D0F40"/>
    <w:rsid w:val="007D18B5"/>
    <w:rsid w:val="007D19BE"/>
    <w:rsid w:val="007D20A4"/>
    <w:rsid w:val="007D2AFD"/>
    <w:rsid w:val="007D2E6C"/>
    <w:rsid w:val="007D3982"/>
    <w:rsid w:val="007D3C7A"/>
    <w:rsid w:val="007D3E01"/>
    <w:rsid w:val="007D41D5"/>
    <w:rsid w:val="007D481C"/>
    <w:rsid w:val="007D50C2"/>
    <w:rsid w:val="007D6C4C"/>
    <w:rsid w:val="007D6EA0"/>
    <w:rsid w:val="007D6F10"/>
    <w:rsid w:val="007D79D0"/>
    <w:rsid w:val="007D7B29"/>
    <w:rsid w:val="007E04A9"/>
    <w:rsid w:val="007E09A9"/>
    <w:rsid w:val="007E0B6F"/>
    <w:rsid w:val="007E21AB"/>
    <w:rsid w:val="007E28D5"/>
    <w:rsid w:val="007E2AF1"/>
    <w:rsid w:val="007E2EEC"/>
    <w:rsid w:val="007E36C1"/>
    <w:rsid w:val="007E39EB"/>
    <w:rsid w:val="007E3E3C"/>
    <w:rsid w:val="007E4714"/>
    <w:rsid w:val="007E4AB3"/>
    <w:rsid w:val="007E53DC"/>
    <w:rsid w:val="007E55EA"/>
    <w:rsid w:val="007E5CE6"/>
    <w:rsid w:val="007E684A"/>
    <w:rsid w:val="007E79C6"/>
    <w:rsid w:val="007E79F3"/>
    <w:rsid w:val="007F04B0"/>
    <w:rsid w:val="007F0547"/>
    <w:rsid w:val="007F081F"/>
    <w:rsid w:val="007F0F94"/>
    <w:rsid w:val="007F179A"/>
    <w:rsid w:val="007F28B8"/>
    <w:rsid w:val="007F3164"/>
    <w:rsid w:val="007F367B"/>
    <w:rsid w:val="007F3C6F"/>
    <w:rsid w:val="007F3DC7"/>
    <w:rsid w:val="007F4264"/>
    <w:rsid w:val="007F4946"/>
    <w:rsid w:val="007F4ACC"/>
    <w:rsid w:val="007F4DAB"/>
    <w:rsid w:val="007F52E6"/>
    <w:rsid w:val="007F557C"/>
    <w:rsid w:val="007F5A82"/>
    <w:rsid w:val="007F643E"/>
    <w:rsid w:val="007F68F6"/>
    <w:rsid w:val="007F69EA"/>
    <w:rsid w:val="007F6F1E"/>
    <w:rsid w:val="007F7030"/>
    <w:rsid w:val="007F7185"/>
    <w:rsid w:val="007F74B7"/>
    <w:rsid w:val="007F751B"/>
    <w:rsid w:val="007F777E"/>
    <w:rsid w:val="007F78C8"/>
    <w:rsid w:val="007F79B1"/>
    <w:rsid w:val="00800901"/>
    <w:rsid w:val="00800A12"/>
    <w:rsid w:val="00800CFE"/>
    <w:rsid w:val="008018A0"/>
    <w:rsid w:val="00801C1F"/>
    <w:rsid w:val="00801F61"/>
    <w:rsid w:val="008023E5"/>
    <w:rsid w:val="0080283E"/>
    <w:rsid w:val="00803747"/>
    <w:rsid w:val="00803E63"/>
    <w:rsid w:val="00803F42"/>
    <w:rsid w:val="008041C8"/>
    <w:rsid w:val="0080466F"/>
    <w:rsid w:val="0080520C"/>
    <w:rsid w:val="00805246"/>
    <w:rsid w:val="0080534C"/>
    <w:rsid w:val="00805626"/>
    <w:rsid w:val="00805B34"/>
    <w:rsid w:val="0080618E"/>
    <w:rsid w:val="0080688C"/>
    <w:rsid w:val="00810195"/>
    <w:rsid w:val="008103F7"/>
    <w:rsid w:val="00810A45"/>
    <w:rsid w:val="00810F75"/>
    <w:rsid w:val="008110D7"/>
    <w:rsid w:val="00811485"/>
    <w:rsid w:val="008115E2"/>
    <w:rsid w:val="008117B7"/>
    <w:rsid w:val="00811805"/>
    <w:rsid w:val="00811DFA"/>
    <w:rsid w:val="00812087"/>
    <w:rsid w:val="00812607"/>
    <w:rsid w:val="00812A36"/>
    <w:rsid w:val="008134A9"/>
    <w:rsid w:val="008136DB"/>
    <w:rsid w:val="00813AEF"/>
    <w:rsid w:val="00814B9C"/>
    <w:rsid w:val="00814E31"/>
    <w:rsid w:val="00814FE4"/>
    <w:rsid w:val="008161F5"/>
    <w:rsid w:val="0081695F"/>
    <w:rsid w:val="00816E3B"/>
    <w:rsid w:val="008175A4"/>
    <w:rsid w:val="0081763D"/>
    <w:rsid w:val="008179F9"/>
    <w:rsid w:val="00817C73"/>
    <w:rsid w:val="00820673"/>
    <w:rsid w:val="00820793"/>
    <w:rsid w:val="00820938"/>
    <w:rsid w:val="00820A20"/>
    <w:rsid w:val="00820E4D"/>
    <w:rsid w:val="00821044"/>
    <w:rsid w:val="00821922"/>
    <w:rsid w:val="0082293D"/>
    <w:rsid w:val="008231AA"/>
    <w:rsid w:val="0082403E"/>
    <w:rsid w:val="00824504"/>
    <w:rsid w:val="0082462B"/>
    <w:rsid w:val="008248C0"/>
    <w:rsid w:val="00824B1D"/>
    <w:rsid w:val="00824BBF"/>
    <w:rsid w:val="0082591E"/>
    <w:rsid w:val="00825D2B"/>
    <w:rsid w:val="00825F01"/>
    <w:rsid w:val="008260C1"/>
    <w:rsid w:val="008266BC"/>
    <w:rsid w:val="008267D0"/>
    <w:rsid w:val="008272A2"/>
    <w:rsid w:val="00827467"/>
    <w:rsid w:val="00827D03"/>
    <w:rsid w:val="00830064"/>
    <w:rsid w:val="00830222"/>
    <w:rsid w:val="008309B8"/>
    <w:rsid w:val="00830F7D"/>
    <w:rsid w:val="0083144E"/>
    <w:rsid w:val="008316A5"/>
    <w:rsid w:val="00832ED4"/>
    <w:rsid w:val="00833854"/>
    <w:rsid w:val="00833B2E"/>
    <w:rsid w:val="00833B5F"/>
    <w:rsid w:val="00833C08"/>
    <w:rsid w:val="008345E1"/>
    <w:rsid w:val="00835B96"/>
    <w:rsid w:val="008360BD"/>
    <w:rsid w:val="008366B8"/>
    <w:rsid w:val="00837A00"/>
    <w:rsid w:val="00837CDF"/>
    <w:rsid w:val="00837F4F"/>
    <w:rsid w:val="0084001A"/>
    <w:rsid w:val="008401C8"/>
    <w:rsid w:val="00840919"/>
    <w:rsid w:val="00840BBD"/>
    <w:rsid w:val="0084136A"/>
    <w:rsid w:val="00842465"/>
    <w:rsid w:val="00842840"/>
    <w:rsid w:val="00842DAE"/>
    <w:rsid w:val="008431EB"/>
    <w:rsid w:val="008432DE"/>
    <w:rsid w:val="00843317"/>
    <w:rsid w:val="00844938"/>
    <w:rsid w:val="00845EDC"/>
    <w:rsid w:val="008460A6"/>
    <w:rsid w:val="0084636C"/>
    <w:rsid w:val="00846455"/>
    <w:rsid w:val="0084669F"/>
    <w:rsid w:val="008466B5"/>
    <w:rsid w:val="0084677F"/>
    <w:rsid w:val="00847236"/>
    <w:rsid w:val="00847325"/>
    <w:rsid w:val="0084746C"/>
    <w:rsid w:val="00847F18"/>
    <w:rsid w:val="0085096C"/>
    <w:rsid w:val="00851597"/>
    <w:rsid w:val="00851B71"/>
    <w:rsid w:val="00851E69"/>
    <w:rsid w:val="00851F93"/>
    <w:rsid w:val="00852522"/>
    <w:rsid w:val="00852BC5"/>
    <w:rsid w:val="00852DF2"/>
    <w:rsid w:val="00852FA0"/>
    <w:rsid w:val="00853366"/>
    <w:rsid w:val="008543E7"/>
    <w:rsid w:val="00854893"/>
    <w:rsid w:val="00854CFF"/>
    <w:rsid w:val="00855B2C"/>
    <w:rsid w:val="008562F8"/>
    <w:rsid w:val="0085670E"/>
    <w:rsid w:val="00856A9D"/>
    <w:rsid w:val="008602CC"/>
    <w:rsid w:val="00860A1E"/>
    <w:rsid w:val="00860CFC"/>
    <w:rsid w:val="00861608"/>
    <w:rsid w:val="00861867"/>
    <w:rsid w:val="008627D3"/>
    <w:rsid w:val="008632A5"/>
    <w:rsid w:val="0086368E"/>
    <w:rsid w:val="008645FC"/>
    <w:rsid w:val="00864F54"/>
    <w:rsid w:val="0086517C"/>
    <w:rsid w:val="00865E20"/>
    <w:rsid w:val="00865FD6"/>
    <w:rsid w:val="00866839"/>
    <w:rsid w:val="00866974"/>
    <w:rsid w:val="0086779A"/>
    <w:rsid w:val="00870127"/>
    <w:rsid w:val="008704A5"/>
    <w:rsid w:val="00870629"/>
    <w:rsid w:val="00870B62"/>
    <w:rsid w:val="00870E34"/>
    <w:rsid w:val="00871E5D"/>
    <w:rsid w:val="008724A1"/>
    <w:rsid w:val="00872D75"/>
    <w:rsid w:val="008737C7"/>
    <w:rsid w:val="008746D2"/>
    <w:rsid w:val="00874FAA"/>
    <w:rsid w:val="00875352"/>
    <w:rsid w:val="00875355"/>
    <w:rsid w:val="00875B14"/>
    <w:rsid w:val="00876762"/>
    <w:rsid w:val="00876D91"/>
    <w:rsid w:val="00876F54"/>
    <w:rsid w:val="008772C9"/>
    <w:rsid w:val="008774B9"/>
    <w:rsid w:val="008777BA"/>
    <w:rsid w:val="00877A43"/>
    <w:rsid w:val="00877F82"/>
    <w:rsid w:val="0088042F"/>
    <w:rsid w:val="00880A05"/>
    <w:rsid w:val="00880EDE"/>
    <w:rsid w:val="00881365"/>
    <w:rsid w:val="00881C0D"/>
    <w:rsid w:val="00881EAE"/>
    <w:rsid w:val="00881F41"/>
    <w:rsid w:val="0088275C"/>
    <w:rsid w:val="00882D8C"/>
    <w:rsid w:val="00882EB3"/>
    <w:rsid w:val="00883476"/>
    <w:rsid w:val="00884B86"/>
    <w:rsid w:val="008855CD"/>
    <w:rsid w:val="0088566A"/>
    <w:rsid w:val="00885C1F"/>
    <w:rsid w:val="00886154"/>
    <w:rsid w:val="00886456"/>
    <w:rsid w:val="008868CE"/>
    <w:rsid w:val="0088703B"/>
    <w:rsid w:val="0088722C"/>
    <w:rsid w:val="00887873"/>
    <w:rsid w:val="00890A28"/>
    <w:rsid w:val="00891AD4"/>
    <w:rsid w:val="00891D4D"/>
    <w:rsid w:val="008928D4"/>
    <w:rsid w:val="00892F26"/>
    <w:rsid w:val="008930D7"/>
    <w:rsid w:val="00894571"/>
    <w:rsid w:val="00894CFC"/>
    <w:rsid w:val="00895C8C"/>
    <w:rsid w:val="00895FFA"/>
    <w:rsid w:val="0089623B"/>
    <w:rsid w:val="00896271"/>
    <w:rsid w:val="00896839"/>
    <w:rsid w:val="0089773F"/>
    <w:rsid w:val="0089775B"/>
    <w:rsid w:val="00897CBF"/>
    <w:rsid w:val="008A0335"/>
    <w:rsid w:val="008A0FF9"/>
    <w:rsid w:val="008A13C0"/>
    <w:rsid w:val="008A1C06"/>
    <w:rsid w:val="008A1C6D"/>
    <w:rsid w:val="008A1DEB"/>
    <w:rsid w:val="008A23A1"/>
    <w:rsid w:val="008A25E7"/>
    <w:rsid w:val="008A2D5C"/>
    <w:rsid w:val="008A2F83"/>
    <w:rsid w:val="008A3302"/>
    <w:rsid w:val="008A4A2B"/>
    <w:rsid w:val="008A4CA2"/>
    <w:rsid w:val="008A4FF4"/>
    <w:rsid w:val="008A526C"/>
    <w:rsid w:val="008A532C"/>
    <w:rsid w:val="008A572C"/>
    <w:rsid w:val="008A5A9E"/>
    <w:rsid w:val="008A5AD2"/>
    <w:rsid w:val="008A5F3D"/>
    <w:rsid w:val="008A6181"/>
    <w:rsid w:val="008A6CF0"/>
    <w:rsid w:val="008A7B4E"/>
    <w:rsid w:val="008A7E16"/>
    <w:rsid w:val="008B0AD3"/>
    <w:rsid w:val="008B129B"/>
    <w:rsid w:val="008B13C1"/>
    <w:rsid w:val="008B1A68"/>
    <w:rsid w:val="008B22FE"/>
    <w:rsid w:val="008B246A"/>
    <w:rsid w:val="008B28D2"/>
    <w:rsid w:val="008B2A90"/>
    <w:rsid w:val="008B2CF0"/>
    <w:rsid w:val="008B3C86"/>
    <w:rsid w:val="008B3DDB"/>
    <w:rsid w:val="008B3FA4"/>
    <w:rsid w:val="008B43CD"/>
    <w:rsid w:val="008B4631"/>
    <w:rsid w:val="008B492C"/>
    <w:rsid w:val="008B50A0"/>
    <w:rsid w:val="008B5622"/>
    <w:rsid w:val="008B584C"/>
    <w:rsid w:val="008B5E35"/>
    <w:rsid w:val="008B607C"/>
    <w:rsid w:val="008B60A5"/>
    <w:rsid w:val="008B6248"/>
    <w:rsid w:val="008B6275"/>
    <w:rsid w:val="008B64E9"/>
    <w:rsid w:val="008B6A2A"/>
    <w:rsid w:val="008B72B5"/>
    <w:rsid w:val="008B73B6"/>
    <w:rsid w:val="008C02BA"/>
    <w:rsid w:val="008C03E1"/>
    <w:rsid w:val="008C0DB6"/>
    <w:rsid w:val="008C10AE"/>
    <w:rsid w:val="008C1A2A"/>
    <w:rsid w:val="008C1B4E"/>
    <w:rsid w:val="008C1F16"/>
    <w:rsid w:val="008C1FFC"/>
    <w:rsid w:val="008C3335"/>
    <w:rsid w:val="008C393B"/>
    <w:rsid w:val="008C3C83"/>
    <w:rsid w:val="008C3E89"/>
    <w:rsid w:val="008C45E0"/>
    <w:rsid w:val="008C485F"/>
    <w:rsid w:val="008C4922"/>
    <w:rsid w:val="008C5779"/>
    <w:rsid w:val="008C6397"/>
    <w:rsid w:val="008C6864"/>
    <w:rsid w:val="008D0049"/>
    <w:rsid w:val="008D061D"/>
    <w:rsid w:val="008D0718"/>
    <w:rsid w:val="008D0753"/>
    <w:rsid w:val="008D0964"/>
    <w:rsid w:val="008D0A19"/>
    <w:rsid w:val="008D0CA9"/>
    <w:rsid w:val="008D171F"/>
    <w:rsid w:val="008D1A38"/>
    <w:rsid w:val="008D1D11"/>
    <w:rsid w:val="008D2267"/>
    <w:rsid w:val="008D2514"/>
    <w:rsid w:val="008D28D7"/>
    <w:rsid w:val="008D2936"/>
    <w:rsid w:val="008D2BC3"/>
    <w:rsid w:val="008D34C4"/>
    <w:rsid w:val="008D3B3B"/>
    <w:rsid w:val="008D3BDE"/>
    <w:rsid w:val="008D4EAB"/>
    <w:rsid w:val="008D5295"/>
    <w:rsid w:val="008D5EB8"/>
    <w:rsid w:val="008D63B0"/>
    <w:rsid w:val="008D64CB"/>
    <w:rsid w:val="008D75B6"/>
    <w:rsid w:val="008D78D9"/>
    <w:rsid w:val="008E04D0"/>
    <w:rsid w:val="008E15BF"/>
    <w:rsid w:val="008E1EC0"/>
    <w:rsid w:val="008E2695"/>
    <w:rsid w:val="008E3691"/>
    <w:rsid w:val="008E405C"/>
    <w:rsid w:val="008E4A22"/>
    <w:rsid w:val="008E52A2"/>
    <w:rsid w:val="008E59B0"/>
    <w:rsid w:val="008E5F6D"/>
    <w:rsid w:val="008E67E1"/>
    <w:rsid w:val="008E731F"/>
    <w:rsid w:val="008E7373"/>
    <w:rsid w:val="008E73B4"/>
    <w:rsid w:val="008E7525"/>
    <w:rsid w:val="008E7610"/>
    <w:rsid w:val="008E7A84"/>
    <w:rsid w:val="008F08AD"/>
    <w:rsid w:val="008F172E"/>
    <w:rsid w:val="008F1766"/>
    <w:rsid w:val="008F17DC"/>
    <w:rsid w:val="008F2190"/>
    <w:rsid w:val="008F22A9"/>
    <w:rsid w:val="008F22E8"/>
    <w:rsid w:val="008F2414"/>
    <w:rsid w:val="008F2D54"/>
    <w:rsid w:val="008F33AB"/>
    <w:rsid w:val="008F351B"/>
    <w:rsid w:val="008F3754"/>
    <w:rsid w:val="008F37AA"/>
    <w:rsid w:val="008F3B61"/>
    <w:rsid w:val="008F3D29"/>
    <w:rsid w:val="008F47C7"/>
    <w:rsid w:val="008F5626"/>
    <w:rsid w:val="008F5B20"/>
    <w:rsid w:val="008F5EEE"/>
    <w:rsid w:val="008F6BCC"/>
    <w:rsid w:val="008F739F"/>
    <w:rsid w:val="008F7421"/>
    <w:rsid w:val="008F7C82"/>
    <w:rsid w:val="00900390"/>
    <w:rsid w:val="009009A3"/>
    <w:rsid w:val="00900D7A"/>
    <w:rsid w:val="0090121F"/>
    <w:rsid w:val="00901A43"/>
    <w:rsid w:val="00901B41"/>
    <w:rsid w:val="00902BF9"/>
    <w:rsid w:val="00902C85"/>
    <w:rsid w:val="00902E80"/>
    <w:rsid w:val="00903013"/>
    <w:rsid w:val="0090311C"/>
    <w:rsid w:val="009031E0"/>
    <w:rsid w:val="0090325D"/>
    <w:rsid w:val="00903271"/>
    <w:rsid w:val="00903809"/>
    <w:rsid w:val="00903C75"/>
    <w:rsid w:val="00903E39"/>
    <w:rsid w:val="009046CA"/>
    <w:rsid w:val="009051D0"/>
    <w:rsid w:val="00906AB4"/>
    <w:rsid w:val="00907CCE"/>
    <w:rsid w:val="00907F18"/>
    <w:rsid w:val="00910FF2"/>
    <w:rsid w:val="00911115"/>
    <w:rsid w:val="0091139B"/>
    <w:rsid w:val="00911EFC"/>
    <w:rsid w:val="009122BE"/>
    <w:rsid w:val="009130F6"/>
    <w:rsid w:val="0091385A"/>
    <w:rsid w:val="00913D0E"/>
    <w:rsid w:val="0091502F"/>
    <w:rsid w:val="0091517B"/>
    <w:rsid w:val="00915218"/>
    <w:rsid w:val="00916B6D"/>
    <w:rsid w:val="00916CFA"/>
    <w:rsid w:val="00917524"/>
    <w:rsid w:val="0091757B"/>
    <w:rsid w:val="009175A9"/>
    <w:rsid w:val="0091775D"/>
    <w:rsid w:val="00917A23"/>
    <w:rsid w:val="00920C14"/>
    <w:rsid w:val="009218C3"/>
    <w:rsid w:val="0092196C"/>
    <w:rsid w:val="00921EEA"/>
    <w:rsid w:val="009220DE"/>
    <w:rsid w:val="00922236"/>
    <w:rsid w:val="00922A1A"/>
    <w:rsid w:val="00922B44"/>
    <w:rsid w:val="00922D86"/>
    <w:rsid w:val="00922F34"/>
    <w:rsid w:val="00923206"/>
    <w:rsid w:val="00923D63"/>
    <w:rsid w:val="00924635"/>
    <w:rsid w:val="0092466F"/>
    <w:rsid w:val="00924847"/>
    <w:rsid w:val="0092496D"/>
    <w:rsid w:val="00924A5B"/>
    <w:rsid w:val="00924B25"/>
    <w:rsid w:val="00924D71"/>
    <w:rsid w:val="00924EBC"/>
    <w:rsid w:val="00925088"/>
    <w:rsid w:val="00925767"/>
    <w:rsid w:val="00926EAE"/>
    <w:rsid w:val="00927D53"/>
    <w:rsid w:val="009300A7"/>
    <w:rsid w:val="00930FE5"/>
    <w:rsid w:val="0093118A"/>
    <w:rsid w:val="00931B23"/>
    <w:rsid w:val="00931D8F"/>
    <w:rsid w:val="00931FD7"/>
    <w:rsid w:val="00932819"/>
    <w:rsid w:val="00932DD1"/>
    <w:rsid w:val="00933052"/>
    <w:rsid w:val="009331D6"/>
    <w:rsid w:val="00933C96"/>
    <w:rsid w:val="00933D7D"/>
    <w:rsid w:val="009346C4"/>
    <w:rsid w:val="009346E0"/>
    <w:rsid w:val="00935726"/>
    <w:rsid w:val="009361CA"/>
    <w:rsid w:val="0093704E"/>
    <w:rsid w:val="00937355"/>
    <w:rsid w:val="009373F5"/>
    <w:rsid w:val="0093746D"/>
    <w:rsid w:val="009376EE"/>
    <w:rsid w:val="009379F5"/>
    <w:rsid w:val="00937D1D"/>
    <w:rsid w:val="009403B5"/>
    <w:rsid w:val="009403F0"/>
    <w:rsid w:val="009407B0"/>
    <w:rsid w:val="009408A9"/>
    <w:rsid w:val="00940AD9"/>
    <w:rsid w:val="00940CD2"/>
    <w:rsid w:val="00940E41"/>
    <w:rsid w:val="00940EE2"/>
    <w:rsid w:val="0094131D"/>
    <w:rsid w:val="00941430"/>
    <w:rsid w:val="0094155E"/>
    <w:rsid w:val="00941784"/>
    <w:rsid w:val="00941A5D"/>
    <w:rsid w:val="00941BCE"/>
    <w:rsid w:val="0094219B"/>
    <w:rsid w:val="00942C96"/>
    <w:rsid w:val="00942F87"/>
    <w:rsid w:val="00943287"/>
    <w:rsid w:val="00944072"/>
    <w:rsid w:val="009445E7"/>
    <w:rsid w:val="00945B1A"/>
    <w:rsid w:val="00945F92"/>
    <w:rsid w:val="009460C3"/>
    <w:rsid w:val="009469B0"/>
    <w:rsid w:val="009469C7"/>
    <w:rsid w:val="00946C43"/>
    <w:rsid w:val="0094708C"/>
    <w:rsid w:val="00947EDD"/>
    <w:rsid w:val="009501D5"/>
    <w:rsid w:val="00950309"/>
    <w:rsid w:val="00950F26"/>
    <w:rsid w:val="0095120E"/>
    <w:rsid w:val="00951A0B"/>
    <w:rsid w:val="00951C72"/>
    <w:rsid w:val="00951CA3"/>
    <w:rsid w:val="00952600"/>
    <w:rsid w:val="00952B64"/>
    <w:rsid w:val="00952E23"/>
    <w:rsid w:val="009532F3"/>
    <w:rsid w:val="00954E33"/>
    <w:rsid w:val="00954FD0"/>
    <w:rsid w:val="00955043"/>
    <w:rsid w:val="00955887"/>
    <w:rsid w:val="00955904"/>
    <w:rsid w:val="00955BEF"/>
    <w:rsid w:val="009566C1"/>
    <w:rsid w:val="0095727A"/>
    <w:rsid w:val="0095769B"/>
    <w:rsid w:val="009603E8"/>
    <w:rsid w:val="009607F0"/>
    <w:rsid w:val="00960A5C"/>
    <w:rsid w:val="00961069"/>
    <w:rsid w:val="009616BE"/>
    <w:rsid w:val="00961FCC"/>
    <w:rsid w:val="00962CA6"/>
    <w:rsid w:val="00962E38"/>
    <w:rsid w:val="0096311E"/>
    <w:rsid w:val="00963E0F"/>
    <w:rsid w:val="00963E1D"/>
    <w:rsid w:val="00964119"/>
    <w:rsid w:val="00964A27"/>
    <w:rsid w:val="00965895"/>
    <w:rsid w:val="00965A34"/>
    <w:rsid w:val="00966EC0"/>
    <w:rsid w:val="00967564"/>
    <w:rsid w:val="009678A0"/>
    <w:rsid w:val="009717DA"/>
    <w:rsid w:val="0097241F"/>
    <w:rsid w:val="009726F4"/>
    <w:rsid w:val="00972900"/>
    <w:rsid w:val="00972D47"/>
    <w:rsid w:val="009730B1"/>
    <w:rsid w:val="009730DE"/>
    <w:rsid w:val="009734C0"/>
    <w:rsid w:val="009735D4"/>
    <w:rsid w:val="009736C4"/>
    <w:rsid w:val="00973A6A"/>
    <w:rsid w:val="009741B4"/>
    <w:rsid w:val="009746B1"/>
    <w:rsid w:val="00974712"/>
    <w:rsid w:val="00974B94"/>
    <w:rsid w:val="00975235"/>
    <w:rsid w:val="00975B57"/>
    <w:rsid w:val="00975F5C"/>
    <w:rsid w:val="00976005"/>
    <w:rsid w:val="009760BF"/>
    <w:rsid w:val="00976509"/>
    <w:rsid w:val="00977754"/>
    <w:rsid w:val="0097778F"/>
    <w:rsid w:val="009800EF"/>
    <w:rsid w:val="00980A5C"/>
    <w:rsid w:val="00980B42"/>
    <w:rsid w:val="00980EFF"/>
    <w:rsid w:val="00981288"/>
    <w:rsid w:val="00981441"/>
    <w:rsid w:val="00981491"/>
    <w:rsid w:val="00981612"/>
    <w:rsid w:val="00981CED"/>
    <w:rsid w:val="00981D35"/>
    <w:rsid w:val="0098251C"/>
    <w:rsid w:val="00982703"/>
    <w:rsid w:val="009829A6"/>
    <w:rsid w:val="00982C7E"/>
    <w:rsid w:val="00984084"/>
    <w:rsid w:val="00984796"/>
    <w:rsid w:val="00984B0C"/>
    <w:rsid w:val="00984C81"/>
    <w:rsid w:val="009851DC"/>
    <w:rsid w:val="00985595"/>
    <w:rsid w:val="009867B6"/>
    <w:rsid w:val="00986D31"/>
    <w:rsid w:val="0098732F"/>
    <w:rsid w:val="009873C6"/>
    <w:rsid w:val="009874A7"/>
    <w:rsid w:val="00987E97"/>
    <w:rsid w:val="00990468"/>
    <w:rsid w:val="00991731"/>
    <w:rsid w:val="00992007"/>
    <w:rsid w:val="009922E6"/>
    <w:rsid w:val="00992941"/>
    <w:rsid w:val="00993883"/>
    <w:rsid w:val="0099398C"/>
    <w:rsid w:val="00993A0E"/>
    <w:rsid w:val="00993DD8"/>
    <w:rsid w:val="009940DB"/>
    <w:rsid w:val="00994656"/>
    <w:rsid w:val="00994873"/>
    <w:rsid w:val="00994934"/>
    <w:rsid w:val="00995327"/>
    <w:rsid w:val="0099562E"/>
    <w:rsid w:val="0099578B"/>
    <w:rsid w:val="00995798"/>
    <w:rsid w:val="00995BBE"/>
    <w:rsid w:val="00995CA6"/>
    <w:rsid w:val="009962F8"/>
    <w:rsid w:val="0099669E"/>
    <w:rsid w:val="009A012E"/>
    <w:rsid w:val="009A0A1B"/>
    <w:rsid w:val="009A0A4D"/>
    <w:rsid w:val="009A0C78"/>
    <w:rsid w:val="009A0E99"/>
    <w:rsid w:val="009A2689"/>
    <w:rsid w:val="009A26AD"/>
    <w:rsid w:val="009A2BAE"/>
    <w:rsid w:val="009A2E61"/>
    <w:rsid w:val="009A32DD"/>
    <w:rsid w:val="009A3335"/>
    <w:rsid w:val="009A36F1"/>
    <w:rsid w:val="009A399A"/>
    <w:rsid w:val="009A3AF3"/>
    <w:rsid w:val="009A4021"/>
    <w:rsid w:val="009A40B0"/>
    <w:rsid w:val="009A4287"/>
    <w:rsid w:val="009A49B6"/>
    <w:rsid w:val="009A4D75"/>
    <w:rsid w:val="009A501F"/>
    <w:rsid w:val="009A54ED"/>
    <w:rsid w:val="009A5AAD"/>
    <w:rsid w:val="009A6A52"/>
    <w:rsid w:val="009A7703"/>
    <w:rsid w:val="009A772C"/>
    <w:rsid w:val="009B0806"/>
    <w:rsid w:val="009B158A"/>
    <w:rsid w:val="009B15E9"/>
    <w:rsid w:val="009B1855"/>
    <w:rsid w:val="009B19E9"/>
    <w:rsid w:val="009B1DF9"/>
    <w:rsid w:val="009B1E02"/>
    <w:rsid w:val="009B1E15"/>
    <w:rsid w:val="009B20B9"/>
    <w:rsid w:val="009B2654"/>
    <w:rsid w:val="009B29C1"/>
    <w:rsid w:val="009B3274"/>
    <w:rsid w:val="009B33EC"/>
    <w:rsid w:val="009B3D81"/>
    <w:rsid w:val="009B3FB3"/>
    <w:rsid w:val="009B43A3"/>
    <w:rsid w:val="009B43E1"/>
    <w:rsid w:val="009B4672"/>
    <w:rsid w:val="009B4D55"/>
    <w:rsid w:val="009B5B90"/>
    <w:rsid w:val="009B628A"/>
    <w:rsid w:val="009B655A"/>
    <w:rsid w:val="009B6CA9"/>
    <w:rsid w:val="009B740D"/>
    <w:rsid w:val="009B7E56"/>
    <w:rsid w:val="009C1331"/>
    <w:rsid w:val="009C14B3"/>
    <w:rsid w:val="009C171A"/>
    <w:rsid w:val="009C2921"/>
    <w:rsid w:val="009C2B67"/>
    <w:rsid w:val="009C3CF9"/>
    <w:rsid w:val="009C42BC"/>
    <w:rsid w:val="009C49BC"/>
    <w:rsid w:val="009C4C5E"/>
    <w:rsid w:val="009C56F8"/>
    <w:rsid w:val="009C5799"/>
    <w:rsid w:val="009C57B9"/>
    <w:rsid w:val="009C5C0D"/>
    <w:rsid w:val="009C5DB3"/>
    <w:rsid w:val="009C6AE8"/>
    <w:rsid w:val="009C6DC4"/>
    <w:rsid w:val="009C7149"/>
    <w:rsid w:val="009C721C"/>
    <w:rsid w:val="009D040F"/>
    <w:rsid w:val="009D069D"/>
    <w:rsid w:val="009D087F"/>
    <w:rsid w:val="009D0EA0"/>
    <w:rsid w:val="009D1506"/>
    <w:rsid w:val="009D17B5"/>
    <w:rsid w:val="009D1FA4"/>
    <w:rsid w:val="009D2246"/>
    <w:rsid w:val="009D24C9"/>
    <w:rsid w:val="009D2DD0"/>
    <w:rsid w:val="009D300E"/>
    <w:rsid w:val="009D3064"/>
    <w:rsid w:val="009D34A5"/>
    <w:rsid w:val="009D48CA"/>
    <w:rsid w:val="009D4CDF"/>
    <w:rsid w:val="009D4DED"/>
    <w:rsid w:val="009D4E17"/>
    <w:rsid w:val="009D5243"/>
    <w:rsid w:val="009D54A8"/>
    <w:rsid w:val="009D58B5"/>
    <w:rsid w:val="009D68B3"/>
    <w:rsid w:val="009D6B59"/>
    <w:rsid w:val="009D6D8F"/>
    <w:rsid w:val="009D779F"/>
    <w:rsid w:val="009E00A8"/>
    <w:rsid w:val="009E0258"/>
    <w:rsid w:val="009E0297"/>
    <w:rsid w:val="009E0CEC"/>
    <w:rsid w:val="009E0DC1"/>
    <w:rsid w:val="009E13A8"/>
    <w:rsid w:val="009E222A"/>
    <w:rsid w:val="009E2302"/>
    <w:rsid w:val="009E2764"/>
    <w:rsid w:val="009E30CA"/>
    <w:rsid w:val="009E3595"/>
    <w:rsid w:val="009E3C87"/>
    <w:rsid w:val="009E3E52"/>
    <w:rsid w:val="009E3EA2"/>
    <w:rsid w:val="009E4070"/>
    <w:rsid w:val="009E40C7"/>
    <w:rsid w:val="009E50F0"/>
    <w:rsid w:val="009E515C"/>
    <w:rsid w:val="009E7CB3"/>
    <w:rsid w:val="009F03F7"/>
    <w:rsid w:val="009F127D"/>
    <w:rsid w:val="009F155A"/>
    <w:rsid w:val="009F1BEF"/>
    <w:rsid w:val="009F1F23"/>
    <w:rsid w:val="009F2557"/>
    <w:rsid w:val="009F26B3"/>
    <w:rsid w:val="009F2932"/>
    <w:rsid w:val="009F2A84"/>
    <w:rsid w:val="009F2DFE"/>
    <w:rsid w:val="009F347C"/>
    <w:rsid w:val="009F40EA"/>
    <w:rsid w:val="009F421F"/>
    <w:rsid w:val="009F434E"/>
    <w:rsid w:val="009F5FFA"/>
    <w:rsid w:val="009F654A"/>
    <w:rsid w:val="009F664B"/>
    <w:rsid w:val="009F68C3"/>
    <w:rsid w:val="009F6AFC"/>
    <w:rsid w:val="009F71EB"/>
    <w:rsid w:val="009F73E0"/>
    <w:rsid w:val="009F74B1"/>
    <w:rsid w:val="00A008D3"/>
    <w:rsid w:val="00A01F7A"/>
    <w:rsid w:val="00A022EF"/>
    <w:rsid w:val="00A02598"/>
    <w:rsid w:val="00A02784"/>
    <w:rsid w:val="00A02B86"/>
    <w:rsid w:val="00A04922"/>
    <w:rsid w:val="00A04E98"/>
    <w:rsid w:val="00A0513A"/>
    <w:rsid w:val="00A05582"/>
    <w:rsid w:val="00A055B1"/>
    <w:rsid w:val="00A064D5"/>
    <w:rsid w:val="00A065E5"/>
    <w:rsid w:val="00A06E6A"/>
    <w:rsid w:val="00A0775B"/>
    <w:rsid w:val="00A10DC0"/>
    <w:rsid w:val="00A110F3"/>
    <w:rsid w:val="00A11167"/>
    <w:rsid w:val="00A114A9"/>
    <w:rsid w:val="00A11F24"/>
    <w:rsid w:val="00A120C9"/>
    <w:rsid w:val="00A12154"/>
    <w:rsid w:val="00A137CB"/>
    <w:rsid w:val="00A13BF1"/>
    <w:rsid w:val="00A1500E"/>
    <w:rsid w:val="00A150D9"/>
    <w:rsid w:val="00A1523C"/>
    <w:rsid w:val="00A1548A"/>
    <w:rsid w:val="00A15F0C"/>
    <w:rsid w:val="00A16083"/>
    <w:rsid w:val="00A1638E"/>
    <w:rsid w:val="00A16638"/>
    <w:rsid w:val="00A16C5D"/>
    <w:rsid w:val="00A16F90"/>
    <w:rsid w:val="00A1714F"/>
    <w:rsid w:val="00A17328"/>
    <w:rsid w:val="00A175BC"/>
    <w:rsid w:val="00A176CA"/>
    <w:rsid w:val="00A205A5"/>
    <w:rsid w:val="00A20CBB"/>
    <w:rsid w:val="00A22064"/>
    <w:rsid w:val="00A22410"/>
    <w:rsid w:val="00A236E0"/>
    <w:rsid w:val="00A23E52"/>
    <w:rsid w:val="00A24AB8"/>
    <w:rsid w:val="00A25321"/>
    <w:rsid w:val="00A25B2F"/>
    <w:rsid w:val="00A25C0F"/>
    <w:rsid w:val="00A25D85"/>
    <w:rsid w:val="00A26770"/>
    <w:rsid w:val="00A26992"/>
    <w:rsid w:val="00A26CCF"/>
    <w:rsid w:val="00A26FB2"/>
    <w:rsid w:val="00A27227"/>
    <w:rsid w:val="00A27691"/>
    <w:rsid w:val="00A27771"/>
    <w:rsid w:val="00A27B9C"/>
    <w:rsid w:val="00A27D36"/>
    <w:rsid w:val="00A27F6B"/>
    <w:rsid w:val="00A302D4"/>
    <w:rsid w:val="00A30355"/>
    <w:rsid w:val="00A31611"/>
    <w:rsid w:val="00A31A81"/>
    <w:rsid w:val="00A31DEF"/>
    <w:rsid w:val="00A31F88"/>
    <w:rsid w:val="00A32F7A"/>
    <w:rsid w:val="00A33329"/>
    <w:rsid w:val="00A33358"/>
    <w:rsid w:val="00A33509"/>
    <w:rsid w:val="00A3355A"/>
    <w:rsid w:val="00A34086"/>
    <w:rsid w:val="00A34851"/>
    <w:rsid w:val="00A3489F"/>
    <w:rsid w:val="00A3492B"/>
    <w:rsid w:val="00A3573C"/>
    <w:rsid w:val="00A35FE9"/>
    <w:rsid w:val="00A36B0B"/>
    <w:rsid w:val="00A373BB"/>
    <w:rsid w:val="00A37D8E"/>
    <w:rsid w:val="00A37F11"/>
    <w:rsid w:val="00A37FF0"/>
    <w:rsid w:val="00A4067A"/>
    <w:rsid w:val="00A40854"/>
    <w:rsid w:val="00A40B14"/>
    <w:rsid w:val="00A40B42"/>
    <w:rsid w:val="00A40BA2"/>
    <w:rsid w:val="00A40C81"/>
    <w:rsid w:val="00A40E80"/>
    <w:rsid w:val="00A40EE3"/>
    <w:rsid w:val="00A40FF4"/>
    <w:rsid w:val="00A41AF1"/>
    <w:rsid w:val="00A4220B"/>
    <w:rsid w:val="00A4302A"/>
    <w:rsid w:val="00A431E8"/>
    <w:rsid w:val="00A43254"/>
    <w:rsid w:val="00A437C9"/>
    <w:rsid w:val="00A43BCB"/>
    <w:rsid w:val="00A44299"/>
    <w:rsid w:val="00A4436A"/>
    <w:rsid w:val="00A446E5"/>
    <w:rsid w:val="00A44878"/>
    <w:rsid w:val="00A455C2"/>
    <w:rsid w:val="00A4588A"/>
    <w:rsid w:val="00A465CE"/>
    <w:rsid w:val="00A47335"/>
    <w:rsid w:val="00A476AA"/>
    <w:rsid w:val="00A47957"/>
    <w:rsid w:val="00A47CDB"/>
    <w:rsid w:val="00A501C4"/>
    <w:rsid w:val="00A50BE8"/>
    <w:rsid w:val="00A51339"/>
    <w:rsid w:val="00A517B0"/>
    <w:rsid w:val="00A519A8"/>
    <w:rsid w:val="00A52059"/>
    <w:rsid w:val="00A52A58"/>
    <w:rsid w:val="00A52BDE"/>
    <w:rsid w:val="00A532CD"/>
    <w:rsid w:val="00A53B7D"/>
    <w:rsid w:val="00A53E0E"/>
    <w:rsid w:val="00A540C3"/>
    <w:rsid w:val="00A54146"/>
    <w:rsid w:val="00A549FE"/>
    <w:rsid w:val="00A54A8F"/>
    <w:rsid w:val="00A54E14"/>
    <w:rsid w:val="00A54F6F"/>
    <w:rsid w:val="00A553D7"/>
    <w:rsid w:val="00A55AC0"/>
    <w:rsid w:val="00A56529"/>
    <w:rsid w:val="00A56B66"/>
    <w:rsid w:val="00A56DAC"/>
    <w:rsid w:val="00A56DC0"/>
    <w:rsid w:val="00A56E2C"/>
    <w:rsid w:val="00A60936"/>
    <w:rsid w:val="00A6099C"/>
    <w:rsid w:val="00A609B2"/>
    <w:rsid w:val="00A60F15"/>
    <w:rsid w:val="00A6167E"/>
    <w:rsid w:val="00A62093"/>
    <w:rsid w:val="00A625F9"/>
    <w:rsid w:val="00A627D8"/>
    <w:rsid w:val="00A6293D"/>
    <w:rsid w:val="00A6300E"/>
    <w:rsid w:val="00A635A0"/>
    <w:rsid w:val="00A63A98"/>
    <w:rsid w:val="00A63C08"/>
    <w:rsid w:val="00A64EED"/>
    <w:rsid w:val="00A655C9"/>
    <w:rsid w:val="00A669C3"/>
    <w:rsid w:val="00A66D85"/>
    <w:rsid w:val="00A67B62"/>
    <w:rsid w:val="00A70427"/>
    <w:rsid w:val="00A704F4"/>
    <w:rsid w:val="00A70A9B"/>
    <w:rsid w:val="00A70C70"/>
    <w:rsid w:val="00A71126"/>
    <w:rsid w:val="00A713C5"/>
    <w:rsid w:val="00A714F6"/>
    <w:rsid w:val="00A726DB"/>
    <w:rsid w:val="00A7292C"/>
    <w:rsid w:val="00A7347D"/>
    <w:rsid w:val="00A73828"/>
    <w:rsid w:val="00A73BB4"/>
    <w:rsid w:val="00A73D27"/>
    <w:rsid w:val="00A73E57"/>
    <w:rsid w:val="00A74CE7"/>
    <w:rsid w:val="00A75214"/>
    <w:rsid w:val="00A75771"/>
    <w:rsid w:val="00A7588E"/>
    <w:rsid w:val="00A75FBF"/>
    <w:rsid w:val="00A7675F"/>
    <w:rsid w:val="00A76846"/>
    <w:rsid w:val="00A76CE8"/>
    <w:rsid w:val="00A802FA"/>
    <w:rsid w:val="00A80ABC"/>
    <w:rsid w:val="00A80F4E"/>
    <w:rsid w:val="00A8163E"/>
    <w:rsid w:val="00A81AEC"/>
    <w:rsid w:val="00A81C4F"/>
    <w:rsid w:val="00A81CA5"/>
    <w:rsid w:val="00A820AA"/>
    <w:rsid w:val="00A820BE"/>
    <w:rsid w:val="00A828C6"/>
    <w:rsid w:val="00A82FCE"/>
    <w:rsid w:val="00A83365"/>
    <w:rsid w:val="00A838CF"/>
    <w:rsid w:val="00A83AE1"/>
    <w:rsid w:val="00A84071"/>
    <w:rsid w:val="00A840B6"/>
    <w:rsid w:val="00A84CA0"/>
    <w:rsid w:val="00A8537A"/>
    <w:rsid w:val="00A85629"/>
    <w:rsid w:val="00A862DF"/>
    <w:rsid w:val="00A869BC"/>
    <w:rsid w:val="00A869E3"/>
    <w:rsid w:val="00A871B7"/>
    <w:rsid w:val="00A87216"/>
    <w:rsid w:val="00A907A6"/>
    <w:rsid w:val="00A90961"/>
    <w:rsid w:val="00A909D0"/>
    <w:rsid w:val="00A90E1C"/>
    <w:rsid w:val="00A90E79"/>
    <w:rsid w:val="00A90FFC"/>
    <w:rsid w:val="00A922C9"/>
    <w:rsid w:val="00A92AA1"/>
    <w:rsid w:val="00A92BD0"/>
    <w:rsid w:val="00A92EC4"/>
    <w:rsid w:val="00A936FC"/>
    <w:rsid w:val="00A93EE8"/>
    <w:rsid w:val="00A94A50"/>
    <w:rsid w:val="00A94C46"/>
    <w:rsid w:val="00A95197"/>
    <w:rsid w:val="00A9589C"/>
    <w:rsid w:val="00A95953"/>
    <w:rsid w:val="00A96CBD"/>
    <w:rsid w:val="00A96EEF"/>
    <w:rsid w:val="00A96FA1"/>
    <w:rsid w:val="00AA0173"/>
    <w:rsid w:val="00AA02B0"/>
    <w:rsid w:val="00AA084B"/>
    <w:rsid w:val="00AA08C0"/>
    <w:rsid w:val="00AA0A18"/>
    <w:rsid w:val="00AA11C2"/>
    <w:rsid w:val="00AA1A51"/>
    <w:rsid w:val="00AA2A56"/>
    <w:rsid w:val="00AA3274"/>
    <w:rsid w:val="00AA419F"/>
    <w:rsid w:val="00AA486D"/>
    <w:rsid w:val="00AA4961"/>
    <w:rsid w:val="00AA4B4E"/>
    <w:rsid w:val="00AA4CDC"/>
    <w:rsid w:val="00AA4D6E"/>
    <w:rsid w:val="00AA53A2"/>
    <w:rsid w:val="00AA5407"/>
    <w:rsid w:val="00AA67B3"/>
    <w:rsid w:val="00AA6808"/>
    <w:rsid w:val="00AB03E0"/>
    <w:rsid w:val="00AB0D84"/>
    <w:rsid w:val="00AB1ECD"/>
    <w:rsid w:val="00AB2034"/>
    <w:rsid w:val="00AB2143"/>
    <w:rsid w:val="00AB21B7"/>
    <w:rsid w:val="00AB26C3"/>
    <w:rsid w:val="00AB302D"/>
    <w:rsid w:val="00AB3085"/>
    <w:rsid w:val="00AB30E6"/>
    <w:rsid w:val="00AB33EC"/>
    <w:rsid w:val="00AB35AD"/>
    <w:rsid w:val="00AB3A32"/>
    <w:rsid w:val="00AB4306"/>
    <w:rsid w:val="00AB496E"/>
    <w:rsid w:val="00AB4E7A"/>
    <w:rsid w:val="00AB4F9E"/>
    <w:rsid w:val="00AB521C"/>
    <w:rsid w:val="00AB5531"/>
    <w:rsid w:val="00AB56A1"/>
    <w:rsid w:val="00AB584D"/>
    <w:rsid w:val="00AB5E6D"/>
    <w:rsid w:val="00AB66B6"/>
    <w:rsid w:val="00AC00F0"/>
    <w:rsid w:val="00AC0512"/>
    <w:rsid w:val="00AC0BA0"/>
    <w:rsid w:val="00AC0D05"/>
    <w:rsid w:val="00AC10DE"/>
    <w:rsid w:val="00AC127A"/>
    <w:rsid w:val="00AC13FA"/>
    <w:rsid w:val="00AC18DE"/>
    <w:rsid w:val="00AC1C5B"/>
    <w:rsid w:val="00AC1F6F"/>
    <w:rsid w:val="00AC25EB"/>
    <w:rsid w:val="00AC2A7D"/>
    <w:rsid w:val="00AC2F12"/>
    <w:rsid w:val="00AC3342"/>
    <w:rsid w:val="00AC3577"/>
    <w:rsid w:val="00AC3D8A"/>
    <w:rsid w:val="00AC3DAD"/>
    <w:rsid w:val="00AC439C"/>
    <w:rsid w:val="00AC4ACD"/>
    <w:rsid w:val="00AC53CC"/>
    <w:rsid w:val="00AC608B"/>
    <w:rsid w:val="00AC6893"/>
    <w:rsid w:val="00AC6FF0"/>
    <w:rsid w:val="00AC75EF"/>
    <w:rsid w:val="00AC79A0"/>
    <w:rsid w:val="00AD06BC"/>
    <w:rsid w:val="00AD0FB6"/>
    <w:rsid w:val="00AD143A"/>
    <w:rsid w:val="00AD1B53"/>
    <w:rsid w:val="00AD222E"/>
    <w:rsid w:val="00AD2462"/>
    <w:rsid w:val="00AD2D1D"/>
    <w:rsid w:val="00AD3448"/>
    <w:rsid w:val="00AD3524"/>
    <w:rsid w:val="00AD36B0"/>
    <w:rsid w:val="00AD3B53"/>
    <w:rsid w:val="00AD3DBA"/>
    <w:rsid w:val="00AD48EA"/>
    <w:rsid w:val="00AD4ADC"/>
    <w:rsid w:val="00AD4F43"/>
    <w:rsid w:val="00AD5A6B"/>
    <w:rsid w:val="00AD60C4"/>
    <w:rsid w:val="00AD774B"/>
    <w:rsid w:val="00AD7DD1"/>
    <w:rsid w:val="00AE0094"/>
    <w:rsid w:val="00AE106A"/>
    <w:rsid w:val="00AE12FF"/>
    <w:rsid w:val="00AE14DE"/>
    <w:rsid w:val="00AE20BE"/>
    <w:rsid w:val="00AE2155"/>
    <w:rsid w:val="00AE2534"/>
    <w:rsid w:val="00AE2BCC"/>
    <w:rsid w:val="00AE3173"/>
    <w:rsid w:val="00AE3517"/>
    <w:rsid w:val="00AE42E0"/>
    <w:rsid w:val="00AE4668"/>
    <w:rsid w:val="00AE4926"/>
    <w:rsid w:val="00AE501D"/>
    <w:rsid w:val="00AE5335"/>
    <w:rsid w:val="00AE658E"/>
    <w:rsid w:val="00AE6CCC"/>
    <w:rsid w:val="00AE7731"/>
    <w:rsid w:val="00AE798A"/>
    <w:rsid w:val="00AF1384"/>
    <w:rsid w:val="00AF15C2"/>
    <w:rsid w:val="00AF198D"/>
    <w:rsid w:val="00AF1DBF"/>
    <w:rsid w:val="00AF21FA"/>
    <w:rsid w:val="00AF281D"/>
    <w:rsid w:val="00AF3273"/>
    <w:rsid w:val="00AF3646"/>
    <w:rsid w:val="00AF3880"/>
    <w:rsid w:val="00AF5342"/>
    <w:rsid w:val="00AF5481"/>
    <w:rsid w:val="00AF57B4"/>
    <w:rsid w:val="00AF5F85"/>
    <w:rsid w:val="00AF62E7"/>
    <w:rsid w:val="00AF642E"/>
    <w:rsid w:val="00AF68B9"/>
    <w:rsid w:val="00AF6998"/>
    <w:rsid w:val="00AF6D9E"/>
    <w:rsid w:val="00AF703F"/>
    <w:rsid w:val="00AF710D"/>
    <w:rsid w:val="00AF71F6"/>
    <w:rsid w:val="00AF767E"/>
    <w:rsid w:val="00B00288"/>
    <w:rsid w:val="00B01232"/>
    <w:rsid w:val="00B01B86"/>
    <w:rsid w:val="00B020C4"/>
    <w:rsid w:val="00B021C4"/>
    <w:rsid w:val="00B026FC"/>
    <w:rsid w:val="00B02B5C"/>
    <w:rsid w:val="00B02F0C"/>
    <w:rsid w:val="00B034B8"/>
    <w:rsid w:val="00B0371D"/>
    <w:rsid w:val="00B03B32"/>
    <w:rsid w:val="00B04567"/>
    <w:rsid w:val="00B04C4D"/>
    <w:rsid w:val="00B05173"/>
    <w:rsid w:val="00B063DB"/>
    <w:rsid w:val="00B06D7F"/>
    <w:rsid w:val="00B07D80"/>
    <w:rsid w:val="00B07EF7"/>
    <w:rsid w:val="00B10A2C"/>
    <w:rsid w:val="00B10CD7"/>
    <w:rsid w:val="00B10F87"/>
    <w:rsid w:val="00B114BE"/>
    <w:rsid w:val="00B1191B"/>
    <w:rsid w:val="00B11E28"/>
    <w:rsid w:val="00B12394"/>
    <w:rsid w:val="00B12D28"/>
    <w:rsid w:val="00B12ED1"/>
    <w:rsid w:val="00B12F57"/>
    <w:rsid w:val="00B132C8"/>
    <w:rsid w:val="00B13543"/>
    <w:rsid w:val="00B14052"/>
    <w:rsid w:val="00B1411A"/>
    <w:rsid w:val="00B14235"/>
    <w:rsid w:val="00B14E7F"/>
    <w:rsid w:val="00B152C8"/>
    <w:rsid w:val="00B153CF"/>
    <w:rsid w:val="00B17233"/>
    <w:rsid w:val="00B1787F"/>
    <w:rsid w:val="00B1796A"/>
    <w:rsid w:val="00B17989"/>
    <w:rsid w:val="00B17FAF"/>
    <w:rsid w:val="00B202AC"/>
    <w:rsid w:val="00B21104"/>
    <w:rsid w:val="00B21212"/>
    <w:rsid w:val="00B218D5"/>
    <w:rsid w:val="00B224C3"/>
    <w:rsid w:val="00B231CE"/>
    <w:rsid w:val="00B2352A"/>
    <w:rsid w:val="00B236C0"/>
    <w:rsid w:val="00B2466D"/>
    <w:rsid w:val="00B24696"/>
    <w:rsid w:val="00B24955"/>
    <w:rsid w:val="00B24FA3"/>
    <w:rsid w:val="00B250E2"/>
    <w:rsid w:val="00B259A1"/>
    <w:rsid w:val="00B25B40"/>
    <w:rsid w:val="00B26093"/>
    <w:rsid w:val="00B265B0"/>
    <w:rsid w:val="00B26778"/>
    <w:rsid w:val="00B2682D"/>
    <w:rsid w:val="00B26D6F"/>
    <w:rsid w:val="00B306A1"/>
    <w:rsid w:val="00B3080D"/>
    <w:rsid w:val="00B3174A"/>
    <w:rsid w:val="00B31F50"/>
    <w:rsid w:val="00B320C5"/>
    <w:rsid w:val="00B32B07"/>
    <w:rsid w:val="00B33019"/>
    <w:rsid w:val="00B3396E"/>
    <w:rsid w:val="00B33AE3"/>
    <w:rsid w:val="00B33B0B"/>
    <w:rsid w:val="00B33CAB"/>
    <w:rsid w:val="00B33F98"/>
    <w:rsid w:val="00B3484B"/>
    <w:rsid w:val="00B34C7F"/>
    <w:rsid w:val="00B3506D"/>
    <w:rsid w:val="00B35186"/>
    <w:rsid w:val="00B35A7D"/>
    <w:rsid w:val="00B35A80"/>
    <w:rsid w:val="00B35B90"/>
    <w:rsid w:val="00B362EC"/>
    <w:rsid w:val="00B367B2"/>
    <w:rsid w:val="00B3693D"/>
    <w:rsid w:val="00B36F96"/>
    <w:rsid w:val="00B37141"/>
    <w:rsid w:val="00B37A90"/>
    <w:rsid w:val="00B37EEA"/>
    <w:rsid w:val="00B40067"/>
    <w:rsid w:val="00B40783"/>
    <w:rsid w:val="00B408A4"/>
    <w:rsid w:val="00B40B20"/>
    <w:rsid w:val="00B4190C"/>
    <w:rsid w:val="00B41A7E"/>
    <w:rsid w:val="00B42094"/>
    <w:rsid w:val="00B4273D"/>
    <w:rsid w:val="00B44F4F"/>
    <w:rsid w:val="00B450D8"/>
    <w:rsid w:val="00B458D1"/>
    <w:rsid w:val="00B45B1D"/>
    <w:rsid w:val="00B46A05"/>
    <w:rsid w:val="00B46AD3"/>
    <w:rsid w:val="00B46DF8"/>
    <w:rsid w:val="00B46E2E"/>
    <w:rsid w:val="00B500BD"/>
    <w:rsid w:val="00B5037D"/>
    <w:rsid w:val="00B50688"/>
    <w:rsid w:val="00B508FE"/>
    <w:rsid w:val="00B5092C"/>
    <w:rsid w:val="00B513C2"/>
    <w:rsid w:val="00B5181D"/>
    <w:rsid w:val="00B5276A"/>
    <w:rsid w:val="00B53242"/>
    <w:rsid w:val="00B5331C"/>
    <w:rsid w:val="00B53CF8"/>
    <w:rsid w:val="00B53EB4"/>
    <w:rsid w:val="00B540B1"/>
    <w:rsid w:val="00B54159"/>
    <w:rsid w:val="00B54278"/>
    <w:rsid w:val="00B54390"/>
    <w:rsid w:val="00B563E7"/>
    <w:rsid w:val="00B566AD"/>
    <w:rsid w:val="00B566BC"/>
    <w:rsid w:val="00B575C1"/>
    <w:rsid w:val="00B57612"/>
    <w:rsid w:val="00B57D41"/>
    <w:rsid w:val="00B601F4"/>
    <w:rsid w:val="00B60275"/>
    <w:rsid w:val="00B6038E"/>
    <w:rsid w:val="00B604F8"/>
    <w:rsid w:val="00B6093E"/>
    <w:rsid w:val="00B60C79"/>
    <w:rsid w:val="00B615EA"/>
    <w:rsid w:val="00B617EF"/>
    <w:rsid w:val="00B61F9D"/>
    <w:rsid w:val="00B61FDD"/>
    <w:rsid w:val="00B62754"/>
    <w:rsid w:val="00B6283B"/>
    <w:rsid w:val="00B62D8A"/>
    <w:rsid w:val="00B62E01"/>
    <w:rsid w:val="00B63275"/>
    <w:rsid w:val="00B63318"/>
    <w:rsid w:val="00B6348D"/>
    <w:rsid w:val="00B634BF"/>
    <w:rsid w:val="00B63752"/>
    <w:rsid w:val="00B63862"/>
    <w:rsid w:val="00B63876"/>
    <w:rsid w:val="00B63BCF"/>
    <w:rsid w:val="00B63EF3"/>
    <w:rsid w:val="00B64C7A"/>
    <w:rsid w:val="00B64D35"/>
    <w:rsid w:val="00B650A5"/>
    <w:rsid w:val="00B65700"/>
    <w:rsid w:val="00B65F4D"/>
    <w:rsid w:val="00B66204"/>
    <w:rsid w:val="00B66527"/>
    <w:rsid w:val="00B6674E"/>
    <w:rsid w:val="00B66D78"/>
    <w:rsid w:val="00B6723B"/>
    <w:rsid w:val="00B67360"/>
    <w:rsid w:val="00B67567"/>
    <w:rsid w:val="00B675BD"/>
    <w:rsid w:val="00B67EB7"/>
    <w:rsid w:val="00B7064B"/>
    <w:rsid w:val="00B712B8"/>
    <w:rsid w:val="00B713D9"/>
    <w:rsid w:val="00B715EA"/>
    <w:rsid w:val="00B71C31"/>
    <w:rsid w:val="00B71C8D"/>
    <w:rsid w:val="00B71DCB"/>
    <w:rsid w:val="00B72216"/>
    <w:rsid w:val="00B72F49"/>
    <w:rsid w:val="00B7430F"/>
    <w:rsid w:val="00B755E3"/>
    <w:rsid w:val="00B76253"/>
    <w:rsid w:val="00B76AC3"/>
    <w:rsid w:val="00B76DBE"/>
    <w:rsid w:val="00B76EB5"/>
    <w:rsid w:val="00B76F87"/>
    <w:rsid w:val="00B772C9"/>
    <w:rsid w:val="00B8079E"/>
    <w:rsid w:val="00B807D1"/>
    <w:rsid w:val="00B80EC8"/>
    <w:rsid w:val="00B811C5"/>
    <w:rsid w:val="00B818AE"/>
    <w:rsid w:val="00B81C8B"/>
    <w:rsid w:val="00B82F9F"/>
    <w:rsid w:val="00B83096"/>
    <w:rsid w:val="00B836C3"/>
    <w:rsid w:val="00B83B0C"/>
    <w:rsid w:val="00B8541D"/>
    <w:rsid w:val="00B85E89"/>
    <w:rsid w:val="00B86532"/>
    <w:rsid w:val="00B86589"/>
    <w:rsid w:val="00B87047"/>
    <w:rsid w:val="00B87409"/>
    <w:rsid w:val="00B91D97"/>
    <w:rsid w:val="00B92797"/>
    <w:rsid w:val="00B93549"/>
    <w:rsid w:val="00B9360B"/>
    <w:rsid w:val="00B94563"/>
    <w:rsid w:val="00B950A3"/>
    <w:rsid w:val="00B95196"/>
    <w:rsid w:val="00B95AFA"/>
    <w:rsid w:val="00B960DC"/>
    <w:rsid w:val="00B96130"/>
    <w:rsid w:val="00B9619C"/>
    <w:rsid w:val="00B96682"/>
    <w:rsid w:val="00B9674C"/>
    <w:rsid w:val="00B96DD9"/>
    <w:rsid w:val="00B970B8"/>
    <w:rsid w:val="00B97B95"/>
    <w:rsid w:val="00B97BB5"/>
    <w:rsid w:val="00BA0932"/>
    <w:rsid w:val="00BA280F"/>
    <w:rsid w:val="00BA2AFF"/>
    <w:rsid w:val="00BA3534"/>
    <w:rsid w:val="00BA3F3F"/>
    <w:rsid w:val="00BA5171"/>
    <w:rsid w:val="00BA582B"/>
    <w:rsid w:val="00BA6B1F"/>
    <w:rsid w:val="00BA7464"/>
    <w:rsid w:val="00BA7681"/>
    <w:rsid w:val="00BA7983"/>
    <w:rsid w:val="00BB07DB"/>
    <w:rsid w:val="00BB0BD9"/>
    <w:rsid w:val="00BB259F"/>
    <w:rsid w:val="00BB2967"/>
    <w:rsid w:val="00BB32E8"/>
    <w:rsid w:val="00BB3656"/>
    <w:rsid w:val="00BB424A"/>
    <w:rsid w:val="00BB55C9"/>
    <w:rsid w:val="00BB5614"/>
    <w:rsid w:val="00BB586E"/>
    <w:rsid w:val="00BB5944"/>
    <w:rsid w:val="00BB63F4"/>
    <w:rsid w:val="00BB668F"/>
    <w:rsid w:val="00BB7D13"/>
    <w:rsid w:val="00BC07A6"/>
    <w:rsid w:val="00BC08C1"/>
    <w:rsid w:val="00BC0B86"/>
    <w:rsid w:val="00BC0E3D"/>
    <w:rsid w:val="00BC0F3D"/>
    <w:rsid w:val="00BC20D0"/>
    <w:rsid w:val="00BC294A"/>
    <w:rsid w:val="00BC2A91"/>
    <w:rsid w:val="00BC2C6D"/>
    <w:rsid w:val="00BC2CD7"/>
    <w:rsid w:val="00BC3A1B"/>
    <w:rsid w:val="00BC45EE"/>
    <w:rsid w:val="00BC4628"/>
    <w:rsid w:val="00BC4B50"/>
    <w:rsid w:val="00BC50BB"/>
    <w:rsid w:val="00BC55DD"/>
    <w:rsid w:val="00BC6285"/>
    <w:rsid w:val="00BC6A27"/>
    <w:rsid w:val="00BC6F07"/>
    <w:rsid w:val="00BC6F41"/>
    <w:rsid w:val="00BC72AC"/>
    <w:rsid w:val="00BC78CA"/>
    <w:rsid w:val="00BD0013"/>
    <w:rsid w:val="00BD07DF"/>
    <w:rsid w:val="00BD1AA7"/>
    <w:rsid w:val="00BD1B5B"/>
    <w:rsid w:val="00BD1C40"/>
    <w:rsid w:val="00BD1E6A"/>
    <w:rsid w:val="00BD216F"/>
    <w:rsid w:val="00BD25AA"/>
    <w:rsid w:val="00BD2B4D"/>
    <w:rsid w:val="00BD2D4D"/>
    <w:rsid w:val="00BD376F"/>
    <w:rsid w:val="00BD3A72"/>
    <w:rsid w:val="00BD41DB"/>
    <w:rsid w:val="00BD4EE1"/>
    <w:rsid w:val="00BD543A"/>
    <w:rsid w:val="00BD570E"/>
    <w:rsid w:val="00BD5A37"/>
    <w:rsid w:val="00BD5B7E"/>
    <w:rsid w:val="00BD5C74"/>
    <w:rsid w:val="00BD68DE"/>
    <w:rsid w:val="00BD7830"/>
    <w:rsid w:val="00BE0101"/>
    <w:rsid w:val="00BE0F15"/>
    <w:rsid w:val="00BE1468"/>
    <w:rsid w:val="00BE1638"/>
    <w:rsid w:val="00BE1812"/>
    <w:rsid w:val="00BE18DD"/>
    <w:rsid w:val="00BE288C"/>
    <w:rsid w:val="00BE32E4"/>
    <w:rsid w:val="00BE3442"/>
    <w:rsid w:val="00BE36E1"/>
    <w:rsid w:val="00BE371D"/>
    <w:rsid w:val="00BE3957"/>
    <w:rsid w:val="00BE4009"/>
    <w:rsid w:val="00BE4A46"/>
    <w:rsid w:val="00BE4CF3"/>
    <w:rsid w:val="00BE4EFD"/>
    <w:rsid w:val="00BE4FB7"/>
    <w:rsid w:val="00BE4FEB"/>
    <w:rsid w:val="00BE5225"/>
    <w:rsid w:val="00BE6096"/>
    <w:rsid w:val="00BE68FF"/>
    <w:rsid w:val="00BE693D"/>
    <w:rsid w:val="00BF04EF"/>
    <w:rsid w:val="00BF068E"/>
    <w:rsid w:val="00BF0763"/>
    <w:rsid w:val="00BF0933"/>
    <w:rsid w:val="00BF107E"/>
    <w:rsid w:val="00BF1119"/>
    <w:rsid w:val="00BF1B26"/>
    <w:rsid w:val="00BF21D7"/>
    <w:rsid w:val="00BF23DF"/>
    <w:rsid w:val="00BF250C"/>
    <w:rsid w:val="00BF26DD"/>
    <w:rsid w:val="00BF2EEA"/>
    <w:rsid w:val="00BF330A"/>
    <w:rsid w:val="00BF356D"/>
    <w:rsid w:val="00BF4753"/>
    <w:rsid w:val="00BF4DBE"/>
    <w:rsid w:val="00BF4EE0"/>
    <w:rsid w:val="00BF4F64"/>
    <w:rsid w:val="00BF77B0"/>
    <w:rsid w:val="00C00120"/>
    <w:rsid w:val="00C00FA7"/>
    <w:rsid w:val="00C012C0"/>
    <w:rsid w:val="00C013E9"/>
    <w:rsid w:val="00C02464"/>
    <w:rsid w:val="00C0277E"/>
    <w:rsid w:val="00C0287E"/>
    <w:rsid w:val="00C02B65"/>
    <w:rsid w:val="00C03FFB"/>
    <w:rsid w:val="00C043F1"/>
    <w:rsid w:val="00C04566"/>
    <w:rsid w:val="00C05710"/>
    <w:rsid w:val="00C0621F"/>
    <w:rsid w:val="00C0630A"/>
    <w:rsid w:val="00C0660A"/>
    <w:rsid w:val="00C0665F"/>
    <w:rsid w:val="00C066CC"/>
    <w:rsid w:val="00C06839"/>
    <w:rsid w:val="00C06AFA"/>
    <w:rsid w:val="00C06C80"/>
    <w:rsid w:val="00C07337"/>
    <w:rsid w:val="00C10014"/>
    <w:rsid w:val="00C10294"/>
    <w:rsid w:val="00C1071F"/>
    <w:rsid w:val="00C11466"/>
    <w:rsid w:val="00C118B0"/>
    <w:rsid w:val="00C11DF8"/>
    <w:rsid w:val="00C11EF0"/>
    <w:rsid w:val="00C11F84"/>
    <w:rsid w:val="00C130AA"/>
    <w:rsid w:val="00C1314F"/>
    <w:rsid w:val="00C1414B"/>
    <w:rsid w:val="00C14A69"/>
    <w:rsid w:val="00C14CC7"/>
    <w:rsid w:val="00C14E5A"/>
    <w:rsid w:val="00C15338"/>
    <w:rsid w:val="00C16A27"/>
    <w:rsid w:val="00C17C5F"/>
    <w:rsid w:val="00C17F3A"/>
    <w:rsid w:val="00C2059C"/>
    <w:rsid w:val="00C2080C"/>
    <w:rsid w:val="00C20987"/>
    <w:rsid w:val="00C20BAD"/>
    <w:rsid w:val="00C22DEC"/>
    <w:rsid w:val="00C2343E"/>
    <w:rsid w:val="00C234C4"/>
    <w:rsid w:val="00C234C6"/>
    <w:rsid w:val="00C2352A"/>
    <w:rsid w:val="00C2363E"/>
    <w:rsid w:val="00C23F7B"/>
    <w:rsid w:val="00C24236"/>
    <w:rsid w:val="00C2433F"/>
    <w:rsid w:val="00C259A7"/>
    <w:rsid w:val="00C25C65"/>
    <w:rsid w:val="00C25FE5"/>
    <w:rsid w:val="00C2635E"/>
    <w:rsid w:val="00C26A4B"/>
    <w:rsid w:val="00C27CD9"/>
    <w:rsid w:val="00C27EB8"/>
    <w:rsid w:val="00C30108"/>
    <w:rsid w:val="00C30237"/>
    <w:rsid w:val="00C30443"/>
    <w:rsid w:val="00C30461"/>
    <w:rsid w:val="00C304E9"/>
    <w:rsid w:val="00C306C9"/>
    <w:rsid w:val="00C30754"/>
    <w:rsid w:val="00C30B0B"/>
    <w:rsid w:val="00C30C98"/>
    <w:rsid w:val="00C31248"/>
    <w:rsid w:val="00C31654"/>
    <w:rsid w:val="00C31916"/>
    <w:rsid w:val="00C31FCE"/>
    <w:rsid w:val="00C32B42"/>
    <w:rsid w:val="00C32D8F"/>
    <w:rsid w:val="00C32DCC"/>
    <w:rsid w:val="00C33168"/>
    <w:rsid w:val="00C33486"/>
    <w:rsid w:val="00C33A20"/>
    <w:rsid w:val="00C34133"/>
    <w:rsid w:val="00C35391"/>
    <w:rsid w:val="00C35962"/>
    <w:rsid w:val="00C35A4D"/>
    <w:rsid w:val="00C364CF"/>
    <w:rsid w:val="00C3727D"/>
    <w:rsid w:val="00C376E1"/>
    <w:rsid w:val="00C37AEC"/>
    <w:rsid w:val="00C37ECA"/>
    <w:rsid w:val="00C4065E"/>
    <w:rsid w:val="00C40704"/>
    <w:rsid w:val="00C41165"/>
    <w:rsid w:val="00C41FDC"/>
    <w:rsid w:val="00C4296C"/>
    <w:rsid w:val="00C42971"/>
    <w:rsid w:val="00C435E0"/>
    <w:rsid w:val="00C44769"/>
    <w:rsid w:val="00C44BD7"/>
    <w:rsid w:val="00C44C18"/>
    <w:rsid w:val="00C44C62"/>
    <w:rsid w:val="00C44CB4"/>
    <w:rsid w:val="00C44EA1"/>
    <w:rsid w:val="00C454A1"/>
    <w:rsid w:val="00C45606"/>
    <w:rsid w:val="00C45735"/>
    <w:rsid w:val="00C45A61"/>
    <w:rsid w:val="00C45BE7"/>
    <w:rsid w:val="00C45D24"/>
    <w:rsid w:val="00C46D4D"/>
    <w:rsid w:val="00C4756B"/>
    <w:rsid w:val="00C47B32"/>
    <w:rsid w:val="00C501D6"/>
    <w:rsid w:val="00C50385"/>
    <w:rsid w:val="00C50770"/>
    <w:rsid w:val="00C50EB4"/>
    <w:rsid w:val="00C5118C"/>
    <w:rsid w:val="00C51199"/>
    <w:rsid w:val="00C52223"/>
    <w:rsid w:val="00C52D86"/>
    <w:rsid w:val="00C52D8B"/>
    <w:rsid w:val="00C52FBC"/>
    <w:rsid w:val="00C530A1"/>
    <w:rsid w:val="00C53406"/>
    <w:rsid w:val="00C54022"/>
    <w:rsid w:val="00C54B69"/>
    <w:rsid w:val="00C55706"/>
    <w:rsid w:val="00C55CDB"/>
    <w:rsid w:val="00C55E29"/>
    <w:rsid w:val="00C567BE"/>
    <w:rsid w:val="00C568BB"/>
    <w:rsid w:val="00C56A9B"/>
    <w:rsid w:val="00C57585"/>
    <w:rsid w:val="00C575D3"/>
    <w:rsid w:val="00C57874"/>
    <w:rsid w:val="00C57931"/>
    <w:rsid w:val="00C6008C"/>
    <w:rsid w:val="00C603A4"/>
    <w:rsid w:val="00C603D3"/>
    <w:rsid w:val="00C6109B"/>
    <w:rsid w:val="00C610D3"/>
    <w:rsid w:val="00C6136D"/>
    <w:rsid w:val="00C6140C"/>
    <w:rsid w:val="00C61F28"/>
    <w:rsid w:val="00C6221D"/>
    <w:rsid w:val="00C62756"/>
    <w:rsid w:val="00C62B28"/>
    <w:rsid w:val="00C6330E"/>
    <w:rsid w:val="00C633F1"/>
    <w:rsid w:val="00C63427"/>
    <w:rsid w:val="00C63568"/>
    <w:rsid w:val="00C6376B"/>
    <w:rsid w:val="00C63C8E"/>
    <w:rsid w:val="00C63F9D"/>
    <w:rsid w:val="00C65354"/>
    <w:rsid w:val="00C65480"/>
    <w:rsid w:val="00C657D4"/>
    <w:rsid w:val="00C65E48"/>
    <w:rsid w:val="00C65FC5"/>
    <w:rsid w:val="00C661C0"/>
    <w:rsid w:val="00C66F10"/>
    <w:rsid w:val="00C66F8F"/>
    <w:rsid w:val="00C67102"/>
    <w:rsid w:val="00C671E9"/>
    <w:rsid w:val="00C6774F"/>
    <w:rsid w:val="00C67874"/>
    <w:rsid w:val="00C678CF"/>
    <w:rsid w:val="00C67F0B"/>
    <w:rsid w:val="00C67F10"/>
    <w:rsid w:val="00C67FBC"/>
    <w:rsid w:val="00C7016E"/>
    <w:rsid w:val="00C7065E"/>
    <w:rsid w:val="00C7098A"/>
    <w:rsid w:val="00C70F4E"/>
    <w:rsid w:val="00C7138D"/>
    <w:rsid w:val="00C71469"/>
    <w:rsid w:val="00C71893"/>
    <w:rsid w:val="00C719D0"/>
    <w:rsid w:val="00C719D9"/>
    <w:rsid w:val="00C720C8"/>
    <w:rsid w:val="00C720D3"/>
    <w:rsid w:val="00C72114"/>
    <w:rsid w:val="00C72516"/>
    <w:rsid w:val="00C730EA"/>
    <w:rsid w:val="00C738EF"/>
    <w:rsid w:val="00C73919"/>
    <w:rsid w:val="00C73E3B"/>
    <w:rsid w:val="00C74256"/>
    <w:rsid w:val="00C745B8"/>
    <w:rsid w:val="00C74C31"/>
    <w:rsid w:val="00C75179"/>
    <w:rsid w:val="00C754F0"/>
    <w:rsid w:val="00C75D4D"/>
    <w:rsid w:val="00C75D96"/>
    <w:rsid w:val="00C767CA"/>
    <w:rsid w:val="00C767E1"/>
    <w:rsid w:val="00C76A98"/>
    <w:rsid w:val="00C7759C"/>
    <w:rsid w:val="00C77620"/>
    <w:rsid w:val="00C77890"/>
    <w:rsid w:val="00C77FB6"/>
    <w:rsid w:val="00C8040E"/>
    <w:rsid w:val="00C80C11"/>
    <w:rsid w:val="00C81916"/>
    <w:rsid w:val="00C81B18"/>
    <w:rsid w:val="00C81B1E"/>
    <w:rsid w:val="00C82059"/>
    <w:rsid w:val="00C8224B"/>
    <w:rsid w:val="00C82AA1"/>
    <w:rsid w:val="00C82D28"/>
    <w:rsid w:val="00C82DDF"/>
    <w:rsid w:val="00C83019"/>
    <w:rsid w:val="00C83B0C"/>
    <w:rsid w:val="00C83BC8"/>
    <w:rsid w:val="00C83ECE"/>
    <w:rsid w:val="00C8496A"/>
    <w:rsid w:val="00C84AD9"/>
    <w:rsid w:val="00C84AEB"/>
    <w:rsid w:val="00C85238"/>
    <w:rsid w:val="00C85297"/>
    <w:rsid w:val="00C85534"/>
    <w:rsid w:val="00C85896"/>
    <w:rsid w:val="00C85B95"/>
    <w:rsid w:val="00C86355"/>
    <w:rsid w:val="00C863B9"/>
    <w:rsid w:val="00C86653"/>
    <w:rsid w:val="00C87463"/>
    <w:rsid w:val="00C87512"/>
    <w:rsid w:val="00C900C1"/>
    <w:rsid w:val="00C9046B"/>
    <w:rsid w:val="00C91654"/>
    <w:rsid w:val="00C91BEB"/>
    <w:rsid w:val="00C921E3"/>
    <w:rsid w:val="00C92307"/>
    <w:rsid w:val="00C925B7"/>
    <w:rsid w:val="00C92D6E"/>
    <w:rsid w:val="00C92FCC"/>
    <w:rsid w:val="00C9339D"/>
    <w:rsid w:val="00C934C5"/>
    <w:rsid w:val="00C935C5"/>
    <w:rsid w:val="00C938B8"/>
    <w:rsid w:val="00C9510E"/>
    <w:rsid w:val="00C9557D"/>
    <w:rsid w:val="00C9596F"/>
    <w:rsid w:val="00C962C4"/>
    <w:rsid w:val="00C96A67"/>
    <w:rsid w:val="00C97739"/>
    <w:rsid w:val="00C97BCD"/>
    <w:rsid w:val="00C97EB7"/>
    <w:rsid w:val="00C97F45"/>
    <w:rsid w:val="00CA0789"/>
    <w:rsid w:val="00CA1674"/>
    <w:rsid w:val="00CA1785"/>
    <w:rsid w:val="00CA1E95"/>
    <w:rsid w:val="00CA2677"/>
    <w:rsid w:val="00CA2925"/>
    <w:rsid w:val="00CA2E66"/>
    <w:rsid w:val="00CA359B"/>
    <w:rsid w:val="00CA368B"/>
    <w:rsid w:val="00CA3AB8"/>
    <w:rsid w:val="00CA3D1F"/>
    <w:rsid w:val="00CA4410"/>
    <w:rsid w:val="00CA4AA7"/>
    <w:rsid w:val="00CA4E4F"/>
    <w:rsid w:val="00CA523B"/>
    <w:rsid w:val="00CA5482"/>
    <w:rsid w:val="00CA5649"/>
    <w:rsid w:val="00CA56D5"/>
    <w:rsid w:val="00CA600C"/>
    <w:rsid w:val="00CA6720"/>
    <w:rsid w:val="00CA6CB8"/>
    <w:rsid w:val="00CA7407"/>
    <w:rsid w:val="00CA7B68"/>
    <w:rsid w:val="00CA7D4A"/>
    <w:rsid w:val="00CA7E47"/>
    <w:rsid w:val="00CB02E8"/>
    <w:rsid w:val="00CB04CD"/>
    <w:rsid w:val="00CB0EAA"/>
    <w:rsid w:val="00CB1633"/>
    <w:rsid w:val="00CB16DA"/>
    <w:rsid w:val="00CB196E"/>
    <w:rsid w:val="00CB39D7"/>
    <w:rsid w:val="00CB3D87"/>
    <w:rsid w:val="00CB41E6"/>
    <w:rsid w:val="00CB441E"/>
    <w:rsid w:val="00CB47DB"/>
    <w:rsid w:val="00CB4930"/>
    <w:rsid w:val="00CB5081"/>
    <w:rsid w:val="00CB5150"/>
    <w:rsid w:val="00CB53B6"/>
    <w:rsid w:val="00CB57B2"/>
    <w:rsid w:val="00CB64CE"/>
    <w:rsid w:val="00CB67F5"/>
    <w:rsid w:val="00CB6D74"/>
    <w:rsid w:val="00CB6F06"/>
    <w:rsid w:val="00CB71A4"/>
    <w:rsid w:val="00CB7BE3"/>
    <w:rsid w:val="00CB7C22"/>
    <w:rsid w:val="00CC05C0"/>
    <w:rsid w:val="00CC0D04"/>
    <w:rsid w:val="00CC0DC2"/>
    <w:rsid w:val="00CC18AC"/>
    <w:rsid w:val="00CC1958"/>
    <w:rsid w:val="00CC21BA"/>
    <w:rsid w:val="00CC2EA1"/>
    <w:rsid w:val="00CC36C6"/>
    <w:rsid w:val="00CC3B4D"/>
    <w:rsid w:val="00CC3EC0"/>
    <w:rsid w:val="00CC4740"/>
    <w:rsid w:val="00CC4CA8"/>
    <w:rsid w:val="00CC55B7"/>
    <w:rsid w:val="00CC5EEA"/>
    <w:rsid w:val="00CC72FF"/>
    <w:rsid w:val="00CC7EF7"/>
    <w:rsid w:val="00CD0DA8"/>
    <w:rsid w:val="00CD0F88"/>
    <w:rsid w:val="00CD104E"/>
    <w:rsid w:val="00CD1407"/>
    <w:rsid w:val="00CD27FE"/>
    <w:rsid w:val="00CD2ADF"/>
    <w:rsid w:val="00CD3A0D"/>
    <w:rsid w:val="00CD4B00"/>
    <w:rsid w:val="00CD4DD0"/>
    <w:rsid w:val="00CD56E8"/>
    <w:rsid w:val="00CD5C86"/>
    <w:rsid w:val="00CD68D2"/>
    <w:rsid w:val="00CD6A8E"/>
    <w:rsid w:val="00CD7902"/>
    <w:rsid w:val="00CD794C"/>
    <w:rsid w:val="00CD7961"/>
    <w:rsid w:val="00CD7D9D"/>
    <w:rsid w:val="00CE05F2"/>
    <w:rsid w:val="00CE1BED"/>
    <w:rsid w:val="00CE1C43"/>
    <w:rsid w:val="00CE1DEC"/>
    <w:rsid w:val="00CE2C20"/>
    <w:rsid w:val="00CE36D4"/>
    <w:rsid w:val="00CE395F"/>
    <w:rsid w:val="00CE3D8D"/>
    <w:rsid w:val="00CE4756"/>
    <w:rsid w:val="00CE47AA"/>
    <w:rsid w:val="00CE68F5"/>
    <w:rsid w:val="00CE697F"/>
    <w:rsid w:val="00CE6A34"/>
    <w:rsid w:val="00CE6D0F"/>
    <w:rsid w:val="00CE6D8B"/>
    <w:rsid w:val="00CE748E"/>
    <w:rsid w:val="00CF0D53"/>
    <w:rsid w:val="00CF0F6D"/>
    <w:rsid w:val="00CF122F"/>
    <w:rsid w:val="00CF162C"/>
    <w:rsid w:val="00CF1738"/>
    <w:rsid w:val="00CF195D"/>
    <w:rsid w:val="00CF2092"/>
    <w:rsid w:val="00CF3EF1"/>
    <w:rsid w:val="00CF42DF"/>
    <w:rsid w:val="00CF461D"/>
    <w:rsid w:val="00CF461F"/>
    <w:rsid w:val="00CF54C7"/>
    <w:rsid w:val="00CF5CFC"/>
    <w:rsid w:val="00CF5E26"/>
    <w:rsid w:val="00CF6213"/>
    <w:rsid w:val="00CF67C5"/>
    <w:rsid w:val="00CF73CE"/>
    <w:rsid w:val="00CF7417"/>
    <w:rsid w:val="00CF75BC"/>
    <w:rsid w:val="00CF7B2B"/>
    <w:rsid w:val="00D0033E"/>
    <w:rsid w:val="00D00791"/>
    <w:rsid w:val="00D012BF"/>
    <w:rsid w:val="00D022D4"/>
    <w:rsid w:val="00D02900"/>
    <w:rsid w:val="00D038C5"/>
    <w:rsid w:val="00D04A36"/>
    <w:rsid w:val="00D04AF6"/>
    <w:rsid w:val="00D04B04"/>
    <w:rsid w:val="00D0529D"/>
    <w:rsid w:val="00D05390"/>
    <w:rsid w:val="00D05BB6"/>
    <w:rsid w:val="00D06074"/>
    <w:rsid w:val="00D0697D"/>
    <w:rsid w:val="00D069B5"/>
    <w:rsid w:val="00D06EFC"/>
    <w:rsid w:val="00D075BA"/>
    <w:rsid w:val="00D078CA"/>
    <w:rsid w:val="00D078CF"/>
    <w:rsid w:val="00D07B86"/>
    <w:rsid w:val="00D07E16"/>
    <w:rsid w:val="00D10A72"/>
    <w:rsid w:val="00D11246"/>
    <w:rsid w:val="00D1190A"/>
    <w:rsid w:val="00D11EE7"/>
    <w:rsid w:val="00D1254E"/>
    <w:rsid w:val="00D12EF7"/>
    <w:rsid w:val="00D13251"/>
    <w:rsid w:val="00D1368E"/>
    <w:rsid w:val="00D13ECD"/>
    <w:rsid w:val="00D15006"/>
    <w:rsid w:val="00D150DB"/>
    <w:rsid w:val="00D151D8"/>
    <w:rsid w:val="00D15646"/>
    <w:rsid w:val="00D16137"/>
    <w:rsid w:val="00D16B9A"/>
    <w:rsid w:val="00D178FC"/>
    <w:rsid w:val="00D17D0F"/>
    <w:rsid w:val="00D17E27"/>
    <w:rsid w:val="00D214CF"/>
    <w:rsid w:val="00D21627"/>
    <w:rsid w:val="00D218B8"/>
    <w:rsid w:val="00D21DE3"/>
    <w:rsid w:val="00D221CA"/>
    <w:rsid w:val="00D229DB"/>
    <w:rsid w:val="00D22C93"/>
    <w:rsid w:val="00D22D2D"/>
    <w:rsid w:val="00D230BF"/>
    <w:rsid w:val="00D237D0"/>
    <w:rsid w:val="00D23E68"/>
    <w:rsid w:val="00D24354"/>
    <w:rsid w:val="00D24FB7"/>
    <w:rsid w:val="00D2572B"/>
    <w:rsid w:val="00D2613C"/>
    <w:rsid w:val="00D264DE"/>
    <w:rsid w:val="00D26EBC"/>
    <w:rsid w:val="00D27AC1"/>
    <w:rsid w:val="00D302B1"/>
    <w:rsid w:val="00D30B95"/>
    <w:rsid w:val="00D30BBF"/>
    <w:rsid w:val="00D3180A"/>
    <w:rsid w:val="00D318C1"/>
    <w:rsid w:val="00D31EA6"/>
    <w:rsid w:val="00D321F2"/>
    <w:rsid w:val="00D322D9"/>
    <w:rsid w:val="00D332C9"/>
    <w:rsid w:val="00D33B3A"/>
    <w:rsid w:val="00D33D0C"/>
    <w:rsid w:val="00D342D5"/>
    <w:rsid w:val="00D34CFF"/>
    <w:rsid w:val="00D34D1A"/>
    <w:rsid w:val="00D34F79"/>
    <w:rsid w:val="00D34F93"/>
    <w:rsid w:val="00D3568D"/>
    <w:rsid w:val="00D35C89"/>
    <w:rsid w:val="00D35E5E"/>
    <w:rsid w:val="00D3607A"/>
    <w:rsid w:val="00D36212"/>
    <w:rsid w:val="00D366B2"/>
    <w:rsid w:val="00D36DFD"/>
    <w:rsid w:val="00D3785E"/>
    <w:rsid w:val="00D40204"/>
    <w:rsid w:val="00D4062F"/>
    <w:rsid w:val="00D40967"/>
    <w:rsid w:val="00D41039"/>
    <w:rsid w:val="00D425AA"/>
    <w:rsid w:val="00D4264C"/>
    <w:rsid w:val="00D427FA"/>
    <w:rsid w:val="00D429A8"/>
    <w:rsid w:val="00D432F1"/>
    <w:rsid w:val="00D43632"/>
    <w:rsid w:val="00D436B7"/>
    <w:rsid w:val="00D43A60"/>
    <w:rsid w:val="00D442B8"/>
    <w:rsid w:val="00D44599"/>
    <w:rsid w:val="00D45075"/>
    <w:rsid w:val="00D453C3"/>
    <w:rsid w:val="00D45DC7"/>
    <w:rsid w:val="00D462F2"/>
    <w:rsid w:val="00D46A11"/>
    <w:rsid w:val="00D46EEB"/>
    <w:rsid w:val="00D4766C"/>
    <w:rsid w:val="00D47AE4"/>
    <w:rsid w:val="00D47DA6"/>
    <w:rsid w:val="00D50581"/>
    <w:rsid w:val="00D50893"/>
    <w:rsid w:val="00D50F10"/>
    <w:rsid w:val="00D51E63"/>
    <w:rsid w:val="00D52B31"/>
    <w:rsid w:val="00D52D2E"/>
    <w:rsid w:val="00D52FCC"/>
    <w:rsid w:val="00D53464"/>
    <w:rsid w:val="00D5372E"/>
    <w:rsid w:val="00D5395F"/>
    <w:rsid w:val="00D54576"/>
    <w:rsid w:val="00D546FC"/>
    <w:rsid w:val="00D54851"/>
    <w:rsid w:val="00D54AFB"/>
    <w:rsid w:val="00D54D69"/>
    <w:rsid w:val="00D551A0"/>
    <w:rsid w:val="00D55584"/>
    <w:rsid w:val="00D5576D"/>
    <w:rsid w:val="00D55DB7"/>
    <w:rsid w:val="00D55FAB"/>
    <w:rsid w:val="00D5629D"/>
    <w:rsid w:val="00D57152"/>
    <w:rsid w:val="00D575C6"/>
    <w:rsid w:val="00D57AC2"/>
    <w:rsid w:val="00D604D5"/>
    <w:rsid w:val="00D60B86"/>
    <w:rsid w:val="00D61C6A"/>
    <w:rsid w:val="00D61CEF"/>
    <w:rsid w:val="00D61D82"/>
    <w:rsid w:val="00D61FAB"/>
    <w:rsid w:val="00D62D12"/>
    <w:rsid w:val="00D63C7C"/>
    <w:rsid w:val="00D63D7F"/>
    <w:rsid w:val="00D63ECA"/>
    <w:rsid w:val="00D6408E"/>
    <w:rsid w:val="00D64125"/>
    <w:rsid w:val="00D643F3"/>
    <w:rsid w:val="00D64447"/>
    <w:rsid w:val="00D647E1"/>
    <w:rsid w:val="00D64BBE"/>
    <w:rsid w:val="00D64CE9"/>
    <w:rsid w:val="00D655CD"/>
    <w:rsid w:val="00D65AFE"/>
    <w:rsid w:val="00D65E70"/>
    <w:rsid w:val="00D66510"/>
    <w:rsid w:val="00D66E9B"/>
    <w:rsid w:val="00D66FC3"/>
    <w:rsid w:val="00D673B8"/>
    <w:rsid w:val="00D703CA"/>
    <w:rsid w:val="00D7075F"/>
    <w:rsid w:val="00D71025"/>
    <w:rsid w:val="00D7113B"/>
    <w:rsid w:val="00D715D3"/>
    <w:rsid w:val="00D71866"/>
    <w:rsid w:val="00D71AFF"/>
    <w:rsid w:val="00D71FD2"/>
    <w:rsid w:val="00D72C3C"/>
    <w:rsid w:val="00D7303E"/>
    <w:rsid w:val="00D73A14"/>
    <w:rsid w:val="00D74286"/>
    <w:rsid w:val="00D74EAE"/>
    <w:rsid w:val="00D75537"/>
    <w:rsid w:val="00D7563A"/>
    <w:rsid w:val="00D7719B"/>
    <w:rsid w:val="00D77B8D"/>
    <w:rsid w:val="00D77CC3"/>
    <w:rsid w:val="00D77CE7"/>
    <w:rsid w:val="00D80200"/>
    <w:rsid w:val="00D80CB2"/>
    <w:rsid w:val="00D80E0B"/>
    <w:rsid w:val="00D80FF1"/>
    <w:rsid w:val="00D81121"/>
    <w:rsid w:val="00D81667"/>
    <w:rsid w:val="00D81AB4"/>
    <w:rsid w:val="00D81AB7"/>
    <w:rsid w:val="00D81B16"/>
    <w:rsid w:val="00D8322B"/>
    <w:rsid w:val="00D83ED4"/>
    <w:rsid w:val="00D84619"/>
    <w:rsid w:val="00D84B34"/>
    <w:rsid w:val="00D856E2"/>
    <w:rsid w:val="00D857F7"/>
    <w:rsid w:val="00D859BB"/>
    <w:rsid w:val="00D87208"/>
    <w:rsid w:val="00D872AB"/>
    <w:rsid w:val="00D87513"/>
    <w:rsid w:val="00D8779F"/>
    <w:rsid w:val="00D8796C"/>
    <w:rsid w:val="00D879C3"/>
    <w:rsid w:val="00D87F00"/>
    <w:rsid w:val="00D900B6"/>
    <w:rsid w:val="00D90622"/>
    <w:rsid w:val="00D90647"/>
    <w:rsid w:val="00D90F4E"/>
    <w:rsid w:val="00D911DF"/>
    <w:rsid w:val="00D912BB"/>
    <w:rsid w:val="00D913E1"/>
    <w:rsid w:val="00D91BEB"/>
    <w:rsid w:val="00D91D88"/>
    <w:rsid w:val="00D92BB6"/>
    <w:rsid w:val="00D93415"/>
    <w:rsid w:val="00D93A85"/>
    <w:rsid w:val="00D93FC1"/>
    <w:rsid w:val="00D94058"/>
    <w:rsid w:val="00D94FBD"/>
    <w:rsid w:val="00D95A82"/>
    <w:rsid w:val="00D95CA1"/>
    <w:rsid w:val="00D95DE9"/>
    <w:rsid w:val="00D962B8"/>
    <w:rsid w:val="00D96562"/>
    <w:rsid w:val="00D973E9"/>
    <w:rsid w:val="00D977E0"/>
    <w:rsid w:val="00D97E1C"/>
    <w:rsid w:val="00D97F9D"/>
    <w:rsid w:val="00DA0211"/>
    <w:rsid w:val="00DA04DA"/>
    <w:rsid w:val="00DA095F"/>
    <w:rsid w:val="00DA09C5"/>
    <w:rsid w:val="00DA1A25"/>
    <w:rsid w:val="00DA1C8D"/>
    <w:rsid w:val="00DA1D1D"/>
    <w:rsid w:val="00DA2349"/>
    <w:rsid w:val="00DA2350"/>
    <w:rsid w:val="00DA2766"/>
    <w:rsid w:val="00DA2A87"/>
    <w:rsid w:val="00DA378E"/>
    <w:rsid w:val="00DA38F8"/>
    <w:rsid w:val="00DA3C57"/>
    <w:rsid w:val="00DA4241"/>
    <w:rsid w:val="00DA4474"/>
    <w:rsid w:val="00DA459D"/>
    <w:rsid w:val="00DA4AF4"/>
    <w:rsid w:val="00DA4FF2"/>
    <w:rsid w:val="00DA5210"/>
    <w:rsid w:val="00DA57A0"/>
    <w:rsid w:val="00DA57DC"/>
    <w:rsid w:val="00DA5BD7"/>
    <w:rsid w:val="00DA61CD"/>
    <w:rsid w:val="00DA6918"/>
    <w:rsid w:val="00DA6A54"/>
    <w:rsid w:val="00DA7318"/>
    <w:rsid w:val="00DA7DD5"/>
    <w:rsid w:val="00DB05D2"/>
    <w:rsid w:val="00DB0A1C"/>
    <w:rsid w:val="00DB0BF9"/>
    <w:rsid w:val="00DB0E97"/>
    <w:rsid w:val="00DB1416"/>
    <w:rsid w:val="00DB17E5"/>
    <w:rsid w:val="00DB1844"/>
    <w:rsid w:val="00DB1973"/>
    <w:rsid w:val="00DB1E81"/>
    <w:rsid w:val="00DB2E12"/>
    <w:rsid w:val="00DB3128"/>
    <w:rsid w:val="00DB325D"/>
    <w:rsid w:val="00DB3877"/>
    <w:rsid w:val="00DB38DA"/>
    <w:rsid w:val="00DB3A7C"/>
    <w:rsid w:val="00DB40F5"/>
    <w:rsid w:val="00DB41A7"/>
    <w:rsid w:val="00DB4797"/>
    <w:rsid w:val="00DB4EED"/>
    <w:rsid w:val="00DB51E8"/>
    <w:rsid w:val="00DB5258"/>
    <w:rsid w:val="00DB5DDD"/>
    <w:rsid w:val="00DB5FD5"/>
    <w:rsid w:val="00DB64C1"/>
    <w:rsid w:val="00DB6949"/>
    <w:rsid w:val="00DB6BC3"/>
    <w:rsid w:val="00DB74AD"/>
    <w:rsid w:val="00DB7C04"/>
    <w:rsid w:val="00DB7FD3"/>
    <w:rsid w:val="00DC05D0"/>
    <w:rsid w:val="00DC07E8"/>
    <w:rsid w:val="00DC0B96"/>
    <w:rsid w:val="00DC1A63"/>
    <w:rsid w:val="00DC2C9A"/>
    <w:rsid w:val="00DC2DF8"/>
    <w:rsid w:val="00DC3670"/>
    <w:rsid w:val="00DC37C0"/>
    <w:rsid w:val="00DC3885"/>
    <w:rsid w:val="00DC43BF"/>
    <w:rsid w:val="00DC44D1"/>
    <w:rsid w:val="00DC48F3"/>
    <w:rsid w:val="00DC5333"/>
    <w:rsid w:val="00DC53E5"/>
    <w:rsid w:val="00DC54D6"/>
    <w:rsid w:val="00DC61DB"/>
    <w:rsid w:val="00DC717A"/>
    <w:rsid w:val="00DC75A2"/>
    <w:rsid w:val="00DC7B02"/>
    <w:rsid w:val="00DC7B25"/>
    <w:rsid w:val="00DD01A9"/>
    <w:rsid w:val="00DD05CA"/>
    <w:rsid w:val="00DD0699"/>
    <w:rsid w:val="00DD090F"/>
    <w:rsid w:val="00DD0D63"/>
    <w:rsid w:val="00DD10C8"/>
    <w:rsid w:val="00DD10E9"/>
    <w:rsid w:val="00DD156E"/>
    <w:rsid w:val="00DD1B16"/>
    <w:rsid w:val="00DD1CD3"/>
    <w:rsid w:val="00DD2447"/>
    <w:rsid w:val="00DD3793"/>
    <w:rsid w:val="00DD385D"/>
    <w:rsid w:val="00DD4B16"/>
    <w:rsid w:val="00DD5430"/>
    <w:rsid w:val="00DD5841"/>
    <w:rsid w:val="00DD5B62"/>
    <w:rsid w:val="00DD6EE2"/>
    <w:rsid w:val="00DD7183"/>
    <w:rsid w:val="00DD7707"/>
    <w:rsid w:val="00DD7BA6"/>
    <w:rsid w:val="00DE0BF2"/>
    <w:rsid w:val="00DE0CCE"/>
    <w:rsid w:val="00DE0CE4"/>
    <w:rsid w:val="00DE10B4"/>
    <w:rsid w:val="00DE128E"/>
    <w:rsid w:val="00DE2151"/>
    <w:rsid w:val="00DE2452"/>
    <w:rsid w:val="00DE2F00"/>
    <w:rsid w:val="00DE3289"/>
    <w:rsid w:val="00DE35F7"/>
    <w:rsid w:val="00DE3BE6"/>
    <w:rsid w:val="00DE41E0"/>
    <w:rsid w:val="00DE4789"/>
    <w:rsid w:val="00DE5600"/>
    <w:rsid w:val="00DE5991"/>
    <w:rsid w:val="00DE6828"/>
    <w:rsid w:val="00DE6B4B"/>
    <w:rsid w:val="00DE7402"/>
    <w:rsid w:val="00DE775A"/>
    <w:rsid w:val="00DE7837"/>
    <w:rsid w:val="00DE7920"/>
    <w:rsid w:val="00DE7D97"/>
    <w:rsid w:val="00DF00A8"/>
    <w:rsid w:val="00DF0792"/>
    <w:rsid w:val="00DF0B00"/>
    <w:rsid w:val="00DF0C7D"/>
    <w:rsid w:val="00DF1067"/>
    <w:rsid w:val="00DF11B1"/>
    <w:rsid w:val="00DF1290"/>
    <w:rsid w:val="00DF2454"/>
    <w:rsid w:val="00DF3225"/>
    <w:rsid w:val="00DF3E8B"/>
    <w:rsid w:val="00DF440B"/>
    <w:rsid w:val="00DF4594"/>
    <w:rsid w:val="00DF538A"/>
    <w:rsid w:val="00DF5398"/>
    <w:rsid w:val="00DF5A63"/>
    <w:rsid w:val="00DF5A8E"/>
    <w:rsid w:val="00DF5C50"/>
    <w:rsid w:val="00DF67D0"/>
    <w:rsid w:val="00DF6CB9"/>
    <w:rsid w:val="00DF6D33"/>
    <w:rsid w:val="00DF6D4C"/>
    <w:rsid w:val="00DF6ED0"/>
    <w:rsid w:val="00DF6F9E"/>
    <w:rsid w:val="00DF7059"/>
    <w:rsid w:val="00DF7092"/>
    <w:rsid w:val="00DF795D"/>
    <w:rsid w:val="00DF7C2A"/>
    <w:rsid w:val="00E0069E"/>
    <w:rsid w:val="00E009AF"/>
    <w:rsid w:val="00E00B26"/>
    <w:rsid w:val="00E00D02"/>
    <w:rsid w:val="00E01084"/>
    <w:rsid w:val="00E0137A"/>
    <w:rsid w:val="00E016AE"/>
    <w:rsid w:val="00E01A9E"/>
    <w:rsid w:val="00E01D34"/>
    <w:rsid w:val="00E01F45"/>
    <w:rsid w:val="00E02224"/>
    <w:rsid w:val="00E0298A"/>
    <w:rsid w:val="00E02C5F"/>
    <w:rsid w:val="00E02F4B"/>
    <w:rsid w:val="00E0361A"/>
    <w:rsid w:val="00E03690"/>
    <w:rsid w:val="00E03E29"/>
    <w:rsid w:val="00E042BB"/>
    <w:rsid w:val="00E0443C"/>
    <w:rsid w:val="00E04DA7"/>
    <w:rsid w:val="00E04DBE"/>
    <w:rsid w:val="00E05071"/>
    <w:rsid w:val="00E052E4"/>
    <w:rsid w:val="00E06044"/>
    <w:rsid w:val="00E06301"/>
    <w:rsid w:val="00E075B5"/>
    <w:rsid w:val="00E076B3"/>
    <w:rsid w:val="00E07BE0"/>
    <w:rsid w:val="00E07CAE"/>
    <w:rsid w:val="00E105B5"/>
    <w:rsid w:val="00E10672"/>
    <w:rsid w:val="00E10C8C"/>
    <w:rsid w:val="00E10CF2"/>
    <w:rsid w:val="00E11308"/>
    <w:rsid w:val="00E1188A"/>
    <w:rsid w:val="00E118E3"/>
    <w:rsid w:val="00E11AD2"/>
    <w:rsid w:val="00E123C5"/>
    <w:rsid w:val="00E12CC2"/>
    <w:rsid w:val="00E12DEF"/>
    <w:rsid w:val="00E12E12"/>
    <w:rsid w:val="00E1375B"/>
    <w:rsid w:val="00E13811"/>
    <w:rsid w:val="00E13910"/>
    <w:rsid w:val="00E13D93"/>
    <w:rsid w:val="00E14151"/>
    <w:rsid w:val="00E14167"/>
    <w:rsid w:val="00E1419D"/>
    <w:rsid w:val="00E1436F"/>
    <w:rsid w:val="00E148B7"/>
    <w:rsid w:val="00E14B53"/>
    <w:rsid w:val="00E14EDD"/>
    <w:rsid w:val="00E15862"/>
    <w:rsid w:val="00E159E5"/>
    <w:rsid w:val="00E15F42"/>
    <w:rsid w:val="00E164DA"/>
    <w:rsid w:val="00E16686"/>
    <w:rsid w:val="00E1701F"/>
    <w:rsid w:val="00E170B2"/>
    <w:rsid w:val="00E17D32"/>
    <w:rsid w:val="00E20488"/>
    <w:rsid w:val="00E2081E"/>
    <w:rsid w:val="00E2189C"/>
    <w:rsid w:val="00E21C59"/>
    <w:rsid w:val="00E223E8"/>
    <w:rsid w:val="00E22AA9"/>
    <w:rsid w:val="00E23D4E"/>
    <w:rsid w:val="00E23D87"/>
    <w:rsid w:val="00E241BE"/>
    <w:rsid w:val="00E242F8"/>
    <w:rsid w:val="00E2454E"/>
    <w:rsid w:val="00E249CD"/>
    <w:rsid w:val="00E24AAD"/>
    <w:rsid w:val="00E24E87"/>
    <w:rsid w:val="00E25E8F"/>
    <w:rsid w:val="00E261D1"/>
    <w:rsid w:val="00E2650F"/>
    <w:rsid w:val="00E26DE7"/>
    <w:rsid w:val="00E27A7A"/>
    <w:rsid w:val="00E27B42"/>
    <w:rsid w:val="00E30747"/>
    <w:rsid w:val="00E3091E"/>
    <w:rsid w:val="00E3126A"/>
    <w:rsid w:val="00E313C8"/>
    <w:rsid w:val="00E3181F"/>
    <w:rsid w:val="00E31A91"/>
    <w:rsid w:val="00E31C65"/>
    <w:rsid w:val="00E32012"/>
    <w:rsid w:val="00E32288"/>
    <w:rsid w:val="00E323C2"/>
    <w:rsid w:val="00E32984"/>
    <w:rsid w:val="00E32CF4"/>
    <w:rsid w:val="00E3359B"/>
    <w:rsid w:val="00E3385F"/>
    <w:rsid w:val="00E338BD"/>
    <w:rsid w:val="00E338CB"/>
    <w:rsid w:val="00E348DF"/>
    <w:rsid w:val="00E34A46"/>
    <w:rsid w:val="00E34D5C"/>
    <w:rsid w:val="00E34E3F"/>
    <w:rsid w:val="00E35298"/>
    <w:rsid w:val="00E359E5"/>
    <w:rsid w:val="00E35D8C"/>
    <w:rsid w:val="00E35DBB"/>
    <w:rsid w:val="00E35FA7"/>
    <w:rsid w:val="00E369AC"/>
    <w:rsid w:val="00E3760A"/>
    <w:rsid w:val="00E3764E"/>
    <w:rsid w:val="00E379B5"/>
    <w:rsid w:val="00E37D28"/>
    <w:rsid w:val="00E40FD8"/>
    <w:rsid w:val="00E41185"/>
    <w:rsid w:val="00E41E48"/>
    <w:rsid w:val="00E4239A"/>
    <w:rsid w:val="00E4297C"/>
    <w:rsid w:val="00E4315F"/>
    <w:rsid w:val="00E43A48"/>
    <w:rsid w:val="00E44D7A"/>
    <w:rsid w:val="00E45007"/>
    <w:rsid w:val="00E45011"/>
    <w:rsid w:val="00E45482"/>
    <w:rsid w:val="00E457A5"/>
    <w:rsid w:val="00E4698D"/>
    <w:rsid w:val="00E47486"/>
    <w:rsid w:val="00E476DC"/>
    <w:rsid w:val="00E47C32"/>
    <w:rsid w:val="00E502A5"/>
    <w:rsid w:val="00E509D4"/>
    <w:rsid w:val="00E50F88"/>
    <w:rsid w:val="00E511B8"/>
    <w:rsid w:val="00E519D1"/>
    <w:rsid w:val="00E51ABE"/>
    <w:rsid w:val="00E51D5E"/>
    <w:rsid w:val="00E52031"/>
    <w:rsid w:val="00E5283A"/>
    <w:rsid w:val="00E542D7"/>
    <w:rsid w:val="00E545F4"/>
    <w:rsid w:val="00E54937"/>
    <w:rsid w:val="00E54A65"/>
    <w:rsid w:val="00E54D54"/>
    <w:rsid w:val="00E55444"/>
    <w:rsid w:val="00E55A5E"/>
    <w:rsid w:val="00E563A8"/>
    <w:rsid w:val="00E5658D"/>
    <w:rsid w:val="00E57302"/>
    <w:rsid w:val="00E57504"/>
    <w:rsid w:val="00E5750B"/>
    <w:rsid w:val="00E57E23"/>
    <w:rsid w:val="00E6073C"/>
    <w:rsid w:val="00E60BD1"/>
    <w:rsid w:val="00E61C4D"/>
    <w:rsid w:val="00E6299A"/>
    <w:rsid w:val="00E632D0"/>
    <w:rsid w:val="00E6346C"/>
    <w:rsid w:val="00E63BCE"/>
    <w:rsid w:val="00E64108"/>
    <w:rsid w:val="00E642F3"/>
    <w:rsid w:val="00E6439D"/>
    <w:rsid w:val="00E64ABA"/>
    <w:rsid w:val="00E650C7"/>
    <w:rsid w:val="00E65FFE"/>
    <w:rsid w:val="00E66095"/>
    <w:rsid w:val="00E663E1"/>
    <w:rsid w:val="00E66574"/>
    <w:rsid w:val="00E666B7"/>
    <w:rsid w:val="00E66928"/>
    <w:rsid w:val="00E6713B"/>
    <w:rsid w:val="00E67213"/>
    <w:rsid w:val="00E67226"/>
    <w:rsid w:val="00E67452"/>
    <w:rsid w:val="00E6793B"/>
    <w:rsid w:val="00E7082B"/>
    <w:rsid w:val="00E71456"/>
    <w:rsid w:val="00E71CD3"/>
    <w:rsid w:val="00E72C97"/>
    <w:rsid w:val="00E730D7"/>
    <w:rsid w:val="00E74084"/>
    <w:rsid w:val="00E751F1"/>
    <w:rsid w:val="00E75C2B"/>
    <w:rsid w:val="00E76434"/>
    <w:rsid w:val="00E764A7"/>
    <w:rsid w:val="00E764F0"/>
    <w:rsid w:val="00E769D3"/>
    <w:rsid w:val="00E76A6C"/>
    <w:rsid w:val="00E76CC4"/>
    <w:rsid w:val="00E80E81"/>
    <w:rsid w:val="00E80F72"/>
    <w:rsid w:val="00E8114C"/>
    <w:rsid w:val="00E8149D"/>
    <w:rsid w:val="00E818C5"/>
    <w:rsid w:val="00E81912"/>
    <w:rsid w:val="00E81D54"/>
    <w:rsid w:val="00E82726"/>
    <w:rsid w:val="00E82763"/>
    <w:rsid w:val="00E828FB"/>
    <w:rsid w:val="00E829A6"/>
    <w:rsid w:val="00E8305C"/>
    <w:rsid w:val="00E83382"/>
    <w:rsid w:val="00E83E57"/>
    <w:rsid w:val="00E8415C"/>
    <w:rsid w:val="00E84603"/>
    <w:rsid w:val="00E847E9"/>
    <w:rsid w:val="00E84EFD"/>
    <w:rsid w:val="00E85006"/>
    <w:rsid w:val="00E85028"/>
    <w:rsid w:val="00E851DE"/>
    <w:rsid w:val="00E85ED6"/>
    <w:rsid w:val="00E86206"/>
    <w:rsid w:val="00E86C05"/>
    <w:rsid w:val="00E86CF4"/>
    <w:rsid w:val="00E87356"/>
    <w:rsid w:val="00E876E3"/>
    <w:rsid w:val="00E87A64"/>
    <w:rsid w:val="00E87E60"/>
    <w:rsid w:val="00E90954"/>
    <w:rsid w:val="00E90F28"/>
    <w:rsid w:val="00E912FF"/>
    <w:rsid w:val="00E9146B"/>
    <w:rsid w:val="00E91CB9"/>
    <w:rsid w:val="00E920B2"/>
    <w:rsid w:val="00E92562"/>
    <w:rsid w:val="00E92B80"/>
    <w:rsid w:val="00E92F8A"/>
    <w:rsid w:val="00E9319F"/>
    <w:rsid w:val="00E93E04"/>
    <w:rsid w:val="00E94F77"/>
    <w:rsid w:val="00E95172"/>
    <w:rsid w:val="00E9521F"/>
    <w:rsid w:val="00E95AB7"/>
    <w:rsid w:val="00E9638B"/>
    <w:rsid w:val="00E96515"/>
    <w:rsid w:val="00E96F7B"/>
    <w:rsid w:val="00E97B2C"/>
    <w:rsid w:val="00EA00BD"/>
    <w:rsid w:val="00EA03DD"/>
    <w:rsid w:val="00EA1273"/>
    <w:rsid w:val="00EA18AC"/>
    <w:rsid w:val="00EA1E58"/>
    <w:rsid w:val="00EA2962"/>
    <w:rsid w:val="00EA2C3A"/>
    <w:rsid w:val="00EA3815"/>
    <w:rsid w:val="00EA386A"/>
    <w:rsid w:val="00EA3992"/>
    <w:rsid w:val="00EA3D8C"/>
    <w:rsid w:val="00EA433B"/>
    <w:rsid w:val="00EA4E9F"/>
    <w:rsid w:val="00EA5317"/>
    <w:rsid w:val="00EA5493"/>
    <w:rsid w:val="00EA5C7D"/>
    <w:rsid w:val="00EA62EC"/>
    <w:rsid w:val="00EA75C7"/>
    <w:rsid w:val="00EB01A4"/>
    <w:rsid w:val="00EB06D6"/>
    <w:rsid w:val="00EB0A96"/>
    <w:rsid w:val="00EB1143"/>
    <w:rsid w:val="00EB1243"/>
    <w:rsid w:val="00EB13B8"/>
    <w:rsid w:val="00EB1B23"/>
    <w:rsid w:val="00EB253F"/>
    <w:rsid w:val="00EB25F7"/>
    <w:rsid w:val="00EB262E"/>
    <w:rsid w:val="00EB2EF3"/>
    <w:rsid w:val="00EB33EB"/>
    <w:rsid w:val="00EB349A"/>
    <w:rsid w:val="00EB418B"/>
    <w:rsid w:val="00EB4352"/>
    <w:rsid w:val="00EB4BF6"/>
    <w:rsid w:val="00EB4CD2"/>
    <w:rsid w:val="00EB4F27"/>
    <w:rsid w:val="00EB5B4D"/>
    <w:rsid w:val="00EB635D"/>
    <w:rsid w:val="00EB66AC"/>
    <w:rsid w:val="00EB6781"/>
    <w:rsid w:val="00EB6DA9"/>
    <w:rsid w:val="00EB71C1"/>
    <w:rsid w:val="00EB7374"/>
    <w:rsid w:val="00EC0664"/>
    <w:rsid w:val="00EC12D5"/>
    <w:rsid w:val="00EC1ECE"/>
    <w:rsid w:val="00EC204E"/>
    <w:rsid w:val="00EC2BF0"/>
    <w:rsid w:val="00EC3D87"/>
    <w:rsid w:val="00EC41F0"/>
    <w:rsid w:val="00EC42BA"/>
    <w:rsid w:val="00EC436B"/>
    <w:rsid w:val="00EC45EA"/>
    <w:rsid w:val="00EC4E62"/>
    <w:rsid w:val="00EC4F4E"/>
    <w:rsid w:val="00EC5229"/>
    <w:rsid w:val="00EC54C7"/>
    <w:rsid w:val="00EC5E83"/>
    <w:rsid w:val="00EC5FFC"/>
    <w:rsid w:val="00EC6173"/>
    <w:rsid w:val="00EC62C0"/>
    <w:rsid w:val="00EC67D1"/>
    <w:rsid w:val="00EC6B3D"/>
    <w:rsid w:val="00EC7E13"/>
    <w:rsid w:val="00ED00B2"/>
    <w:rsid w:val="00ED0849"/>
    <w:rsid w:val="00ED0B06"/>
    <w:rsid w:val="00ED100B"/>
    <w:rsid w:val="00ED1188"/>
    <w:rsid w:val="00ED1674"/>
    <w:rsid w:val="00ED1692"/>
    <w:rsid w:val="00ED1EF5"/>
    <w:rsid w:val="00ED26C9"/>
    <w:rsid w:val="00ED2CDB"/>
    <w:rsid w:val="00ED4008"/>
    <w:rsid w:val="00ED51B0"/>
    <w:rsid w:val="00ED53FF"/>
    <w:rsid w:val="00ED5D67"/>
    <w:rsid w:val="00ED6026"/>
    <w:rsid w:val="00ED6193"/>
    <w:rsid w:val="00ED75DA"/>
    <w:rsid w:val="00EE01EE"/>
    <w:rsid w:val="00EE0EEE"/>
    <w:rsid w:val="00EE14C3"/>
    <w:rsid w:val="00EE171F"/>
    <w:rsid w:val="00EE181D"/>
    <w:rsid w:val="00EE238B"/>
    <w:rsid w:val="00EE2654"/>
    <w:rsid w:val="00EE2776"/>
    <w:rsid w:val="00EE2850"/>
    <w:rsid w:val="00EE2ACC"/>
    <w:rsid w:val="00EE2ADB"/>
    <w:rsid w:val="00EE319E"/>
    <w:rsid w:val="00EE31A4"/>
    <w:rsid w:val="00EE3D17"/>
    <w:rsid w:val="00EE419E"/>
    <w:rsid w:val="00EE4B72"/>
    <w:rsid w:val="00EE4CBB"/>
    <w:rsid w:val="00EE618E"/>
    <w:rsid w:val="00EE62DC"/>
    <w:rsid w:val="00EE6476"/>
    <w:rsid w:val="00EE6801"/>
    <w:rsid w:val="00EE6934"/>
    <w:rsid w:val="00EE6DA0"/>
    <w:rsid w:val="00EE7A1B"/>
    <w:rsid w:val="00EE7DC7"/>
    <w:rsid w:val="00EF0014"/>
    <w:rsid w:val="00EF00B3"/>
    <w:rsid w:val="00EF01AF"/>
    <w:rsid w:val="00EF04D0"/>
    <w:rsid w:val="00EF0B25"/>
    <w:rsid w:val="00EF0C6A"/>
    <w:rsid w:val="00EF218C"/>
    <w:rsid w:val="00EF3590"/>
    <w:rsid w:val="00EF3B68"/>
    <w:rsid w:val="00EF468B"/>
    <w:rsid w:val="00EF46FC"/>
    <w:rsid w:val="00EF4744"/>
    <w:rsid w:val="00EF48D7"/>
    <w:rsid w:val="00EF51D0"/>
    <w:rsid w:val="00EF5726"/>
    <w:rsid w:val="00EF6321"/>
    <w:rsid w:val="00EF67A0"/>
    <w:rsid w:val="00EF6CD1"/>
    <w:rsid w:val="00EF7404"/>
    <w:rsid w:val="00EF7CD8"/>
    <w:rsid w:val="00EF7F1E"/>
    <w:rsid w:val="00F001CC"/>
    <w:rsid w:val="00F003C1"/>
    <w:rsid w:val="00F00DE5"/>
    <w:rsid w:val="00F017D0"/>
    <w:rsid w:val="00F02018"/>
    <w:rsid w:val="00F02115"/>
    <w:rsid w:val="00F0357E"/>
    <w:rsid w:val="00F06323"/>
    <w:rsid w:val="00F066FF"/>
    <w:rsid w:val="00F06B1C"/>
    <w:rsid w:val="00F06FE1"/>
    <w:rsid w:val="00F072D4"/>
    <w:rsid w:val="00F077D4"/>
    <w:rsid w:val="00F07AE4"/>
    <w:rsid w:val="00F07F3B"/>
    <w:rsid w:val="00F10B9D"/>
    <w:rsid w:val="00F1128B"/>
    <w:rsid w:val="00F11343"/>
    <w:rsid w:val="00F114C8"/>
    <w:rsid w:val="00F11750"/>
    <w:rsid w:val="00F13E4B"/>
    <w:rsid w:val="00F14240"/>
    <w:rsid w:val="00F1435E"/>
    <w:rsid w:val="00F1529E"/>
    <w:rsid w:val="00F159F5"/>
    <w:rsid w:val="00F15EF2"/>
    <w:rsid w:val="00F160EA"/>
    <w:rsid w:val="00F165B5"/>
    <w:rsid w:val="00F178EE"/>
    <w:rsid w:val="00F17994"/>
    <w:rsid w:val="00F17B7E"/>
    <w:rsid w:val="00F20C98"/>
    <w:rsid w:val="00F20E79"/>
    <w:rsid w:val="00F20F6E"/>
    <w:rsid w:val="00F212FD"/>
    <w:rsid w:val="00F21AA4"/>
    <w:rsid w:val="00F22465"/>
    <w:rsid w:val="00F22477"/>
    <w:rsid w:val="00F225E7"/>
    <w:rsid w:val="00F22DB4"/>
    <w:rsid w:val="00F234E8"/>
    <w:rsid w:val="00F238A2"/>
    <w:rsid w:val="00F23C2D"/>
    <w:rsid w:val="00F23DE2"/>
    <w:rsid w:val="00F245D6"/>
    <w:rsid w:val="00F24996"/>
    <w:rsid w:val="00F24B17"/>
    <w:rsid w:val="00F251A6"/>
    <w:rsid w:val="00F25649"/>
    <w:rsid w:val="00F25C0E"/>
    <w:rsid w:val="00F25C5C"/>
    <w:rsid w:val="00F25E26"/>
    <w:rsid w:val="00F26452"/>
    <w:rsid w:val="00F26E5D"/>
    <w:rsid w:val="00F27073"/>
    <w:rsid w:val="00F27356"/>
    <w:rsid w:val="00F2791C"/>
    <w:rsid w:val="00F27B10"/>
    <w:rsid w:val="00F30198"/>
    <w:rsid w:val="00F30974"/>
    <w:rsid w:val="00F31BD2"/>
    <w:rsid w:val="00F324EA"/>
    <w:rsid w:val="00F325FC"/>
    <w:rsid w:val="00F326D1"/>
    <w:rsid w:val="00F32A32"/>
    <w:rsid w:val="00F3304F"/>
    <w:rsid w:val="00F3320A"/>
    <w:rsid w:val="00F33634"/>
    <w:rsid w:val="00F337B2"/>
    <w:rsid w:val="00F33DFC"/>
    <w:rsid w:val="00F33F92"/>
    <w:rsid w:val="00F3488C"/>
    <w:rsid w:val="00F349FE"/>
    <w:rsid w:val="00F35032"/>
    <w:rsid w:val="00F3523F"/>
    <w:rsid w:val="00F352FD"/>
    <w:rsid w:val="00F35686"/>
    <w:rsid w:val="00F35A46"/>
    <w:rsid w:val="00F36275"/>
    <w:rsid w:val="00F363B1"/>
    <w:rsid w:val="00F36D4D"/>
    <w:rsid w:val="00F376C0"/>
    <w:rsid w:val="00F379D2"/>
    <w:rsid w:val="00F40969"/>
    <w:rsid w:val="00F41B79"/>
    <w:rsid w:val="00F41DFB"/>
    <w:rsid w:val="00F425AA"/>
    <w:rsid w:val="00F430D3"/>
    <w:rsid w:val="00F4496E"/>
    <w:rsid w:val="00F4514D"/>
    <w:rsid w:val="00F45766"/>
    <w:rsid w:val="00F45FAF"/>
    <w:rsid w:val="00F4607C"/>
    <w:rsid w:val="00F46100"/>
    <w:rsid w:val="00F46790"/>
    <w:rsid w:val="00F474D1"/>
    <w:rsid w:val="00F47E3B"/>
    <w:rsid w:val="00F50386"/>
    <w:rsid w:val="00F50508"/>
    <w:rsid w:val="00F50FE4"/>
    <w:rsid w:val="00F510FF"/>
    <w:rsid w:val="00F51378"/>
    <w:rsid w:val="00F515AE"/>
    <w:rsid w:val="00F52207"/>
    <w:rsid w:val="00F52654"/>
    <w:rsid w:val="00F52813"/>
    <w:rsid w:val="00F529E9"/>
    <w:rsid w:val="00F52AC3"/>
    <w:rsid w:val="00F52BBC"/>
    <w:rsid w:val="00F532F7"/>
    <w:rsid w:val="00F53996"/>
    <w:rsid w:val="00F53B59"/>
    <w:rsid w:val="00F53BDD"/>
    <w:rsid w:val="00F53CF4"/>
    <w:rsid w:val="00F54459"/>
    <w:rsid w:val="00F549A0"/>
    <w:rsid w:val="00F54F02"/>
    <w:rsid w:val="00F552A7"/>
    <w:rsid w:val="00F5544A"/>
    <w:rsid w:val="00F55BA5"/>
    <w:rsid w:val="00F55C39"/>
    <w:rsid w:val="00F56704"/>
    <w:rsid w:val="00F56744"/>
    <w:rsid w:val="00F576F5"/>
    <w:rsid w:val="00F577CB"/>
    <w:rsid w:val="00F57C02"/>
    <w:rsid w:val="00F60014"/>
    <w:rsid w:val="00F60D11"/>
    <w:rsid w:val="00F610D0"/>
    <w:rsid w:val="00F613A6"/>
    <w:rsid w:val="00F61843"/>
    <w:rsid w:val="00F61B47"/>
    <w:rsid w:val="00F61B6B"/>
    <w:rsid w:val="00F61D45"/>
    <w:rsid w:val="00F62E09"/>
    <w:rsid w:val="00F632CF"/>
    <w:rsid w:val="00F639FF"/>
    <w:rsid w:val="00F63CC8"/>
    <w:rsid w:val="00F64A0A"/>
    <w:rsid w:val="00F64EF6"/>
    <w:rsid w:val="00F6512D"/>
    <w:rsid w:val="00F65E7D"/>
    <w:rsid w:val="00F65EC4"/>
    <w:rsid w:val="00F661C8"/>
    <w:rsid w:val="00F66382"/>
    <w:rsid w:val="00F66A2B"/>
    <w:rsid w:val="00F671EB"/>
    <w:rsid w:val="00F6724D"/>
    <w:rsid w:val="00F6748B"/>
    <w:rsid w:val="00F67B68"/>
    <w:rsid w:val="00F7020E"/>
    <w:rsid w:val="00F71B21"/>
    <w:rsid w:val="00F71B27"/>
    <w:rsid w:val="00F72DF7"/>
    <w:rsid w:val="00F7321A"/>
    <w:rsid w:val="00F737DD"/>
    <w:rsid w:val="00F74910"/>
    <w:rsid w:val="00F74DF6"/>
    <w:rsid w:val="00F74EC4"/>
    <w:rsid w:val="00F75139"/>
    <w:rsid w:val="00F752AD"/>
    <w:rsid w:val="00F758A8"/>
    <w:rsid w:val="00F7594F"/>
    <w:rsid w:val="00F761D4"/>
    <w:rsid w:val="00F76BCC"/>
    <w:rsid w:val="00F7726D"/>
    <w:rsid w:val="00F77301"/>
    <w:rsid w:val="00F77BAB"/>
    <w:rsid w:val="00F81120"/>
    <w:rsid w:val="00F81386"/>
    <w:rsid w:val="00F81A8E"/>
    <w:rsid w:val="00F81DBB"/>
    <w:rsid w:val="00F82DA5"/>
    <w:rsid w:val="00F8359D"/>
    <w:rsid w:val="00F83737"/>
    <w:rsid w:val="00F8396F"/>
    <w:rsid w:val="00F84943"/>
    <w:rsid w:val="00F84F6E"/>
    <w:rsid w:val="00F85223"/>
    <w:rsid w:val="00F867AE"/>
    <w:rsid w:val="00F86960"/>
    <w:rsid w:val="00F870E5"/>
    <w:rsid w:val="00F873D1"/>
    <w:rsid w:val="00F874E7"/>
    <w:rsid w:val="00F87583"/>
    <w:rsid w:val="00F87A79"/>
    <w:rsid w:val="00F87F85"/>
    <w:rsid w:val="00F9011B"/>
    <w:rsid w:val="00F903B9"/>
    <w:rsid w:val="00F90407"/>
    <w:rsid w:val="00F9057D"/>
    <w:rsid w:val="00F90A32"/>
    <w:rsid w:val="00F90A56"/>
    <w:rsid w:val="00F916C7"/>
    <w:rsid w:val="00F92B66"/>
    <w:rsid w:val="00F9312E"/>
    <w:rsid w:val="00F9331A"/>
    <w:rsid w:val="00F941C2"/>
    <w:rsid w:val="00F945C3"/>
    <w:rsid w:val="00F945DD"/>
    <w:rsid w:val="00F94E12"/>
    <w:rsid w:val="00F95811"/>
    <w:rsid w:val="00F9619A"/>
    <w:rsid w:val="00F96E47"/>
    <w:rsid w:val="00F9743C"/>
    <w:rsid w:val="00F97CC0"/>
    <w:rsid w:val="00F97F63"/>
    <w:rsid w:val="00FA02E4"/>
    <w:rsid w:val="00FA0FA9"/>
    <w:rsid w:val="00FA1022"/>
    <w:rsid w:val="00FA1432"/>
    <w:rsid w:val="00FA15E0"/>
    <w:rsid w:val="00FA1F2D"/>
    <w:rsid w:val="00FA21BA"/>
    <w:rsid w:val="00FA2494"/>
    <w:rsid w:val="00FA2550"/>
    <w:rsid w:val="00FA26B2"/>
    <w:rsid w:val="00FA2753"/>
    <w:rsid w:val="00FA280A"/>
    <w:rsid w:val="00FA28BB"/>
    <w:rsid w:val="00FA2EBC"/>
    <w:rsid w:val="00FA446C"/>
    <w:rsid w:val="00FA4562"/>
    <w:rsid w:val="00FA4886"/>
    <w:rsid w:val="00FA4A98"/>
    <w:rsid w:val="00FA4F06"/>
    <w:rsid w:val="00FA5EBB"/>
    <w:rsid w:val="00FA5FDD"/>
    <w:rsid w:val="00FA621E"/>
    <w:rsid w:val="00FA6700"/>
    <w:rsid w:val="00FA6801"/>
    <w:rsid w:val="00FA6CD9"/>
    <w:rsid w:val="00FA6F7D"/>
    <w:rsid w:val="00FA7122"/>
    <w:rsid w:val="00FA74FB"/>
    <w:rsid w:val="00FA75A4"/>
    <w:rsid w:val="00FB027E"/>
    <w:rsid w:val="00FB0400"/>
    <w:rsid w:val="00FB0916"/>
    <w:rsid w:val="00FB0A84"/>
    <w:rsid w:val="00FB104B"/>
    <w:rsid w:val="00FB1C79"/>
    <w:rsid w:val="00FB34CC"/>
    <w:rsid w:val="00FB3973"/>
    <w:rsid w:val="00FB4793"/>
    <w:rsid w:val="00FB4CDB"/>
    <w:rsid w:val="00FB776E"/>
    <w:rsid w:val="00FC02A6"/>
    <w:rsid w:val="00FC063D"/>
    <w:rsid w:val="00FC06B1"/>
    <w:rsid w:val="00FC0AE0"/>
    <w:rsid w:val="00FC1A1B"/>
    <w:rsid w:val="00FC2269"/>
    <w:rsid w:val="00FC320E"/>
    <w:rsid w:val="00FC3924"/>
    <w:rsid w:val="00FC3BD0"/>
    <w:rsid w:val="00FC3D53"/>
    <w:rsid w:val="00FC3F01"/>
    <w:rsid w:val="00FC454D"/>
    <w:rsid w:val="00FC455F"/>
    <w:rsid w:val="00FC47CC"/>
    <w:rsid w:val="00FC5073"/>
    <w:rsid w:val="00FC57BA"/>
    <w:rsid w:val="00FC5922"/>
    <w:rsid w:val="00FC6153"/>
    <w:rsid w:val="00FC6966"/>
    <w:rsid w:val="00FC6A83"/>
    <w:rsid w:val="00FC77CF"/>
    <w:rsid w:val="00FC79A1"/>
    <w:rsid w:val="00FD03CD"/>
    <w:rsid w:val="00FD0A4B"/>
    <w:rsid w:val="00FD12A7"/>
    <w:rsid w:val="00FD1FDE"/>
    <w:rsid w:val="00FD2272"/>
    <w:rsid w:val="00FD24CE"/>
    <w:rsid w:val="00FD2F91"/>
    <w:rsid w:val="00FD33F5"/>
    <w:rsid w:val="00FD3472"/>
    <w:rsid w:val="00FD38E8"/>
    <w:rsid w:val="00FD392A"/>
    <w:rsid w:val="00FD4497"/>
    <w:rsid w:val="00FD47B4"/>
    <w:rsid w:val="00FD4AE1"/>
    <w:rsid w:val="00FD521B"/>
    <w:rsid w:val="00FD624C"/>
    <w:rsid w:val="00FD6416"/>
    <w:rsid w:val="00FD7207"/>
    <w:rsid w:val="00FE00EC"/>
    <w:rsid w:val="00FE06FD"/>
    <w:rsid w:val="00FE174A"/>
    <w:rsid w:val="00FE1B0C"/>
    <w:rsid w:val="00FE1F81"/>
    <w:rsid w:val="00FE2304"/>
    <w:rsid w:val="00FE237C"/>
    <w:rsid w:val="00FE2641"/>
    <w:rsid w:val="00FE2838"/>
    <w:rsid w:val="00FE2B66"/>
    <w:rsid w:val="00FE350A"/>
    <w:rsid w:val="00FE358D"/>
    <w:rsid w:val="00FE3872"/>
    <w:rsid w:val="00FE3CAC"/>
    <w:rsid w:val="00FE4088"/>
    <w:rsid w:val="00FE5999"/>
    <w:rsid w:val="00FE5A1C"/>
    <w:rsid w:val="00FE5D9D"/>
    <w:rsid w:val="00FE5E6F"/>
    <w:rsid w:val="00FE759A"/>
    <w:rsid w:val="00FF046D"/>
    <w:rsid w:val="00FF0C84"/>
    <w:rsid w:val="00FF0CA9"/>
    <w:rsid w:val="00FF0CB1"/>
    <w:rsid w:val="00FF137C"/>
    <w:rsid w:val="00FF1CB0"/>
    <w:rsid w:val="00FF2246"/>
    <w:rsid w:val="00FF26A8"/>
    <w:rsid w:val="00FF298A"/>
    <w:rsid w:val="00FF29DA"/>
    <w:rsid w:val="00FF3054"/>
    <w:rsid w:val="00FF317E"/>
    <w:rsid w:val="00FF4072"/>
    <w:rsid w:val="00FF4211"/>
    <w:rsid w:val="00FF4EA4"/>
    <w:rsid w:val="00FF5184"/>
    <w:rsid w:val="00FF5313"/>
    <w:rsid w:val="00FF535A"/>
    <w:rsid w:val="00FF53F7"/>
    <w:rsid w:val="00FF5D79"/>
    <w:rsid w:val="00FF60A0"/>
    <w:rsid w:val="00FF6C0A"/>
    <w:rsid w:val="00FF7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07610"/>
  <w15:chartTrackingRefBased/>
  <w15:docId w15:val="{0852E553-5556-E04F-8B60-937BD5EF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747EB9"/>
    <w:pPr>
      <w:suppressAutoHyphens/>
      <w:spacing w:after="200" w:line="276" w:lineRule="auto"/>
    </w:pPr>
    <w:rPr>
      <w:rFonts w:ascii="Calibri" w:eastAsia="SimSun" w:hAnsi="Calibri" w:cs="font42"/>
      <w:sz w:val="22"/>
      <w:szCs w:val="22"/>
      <w:lang w:eastAsia="ar-SA"/>
    </w:rPr>
  </w:style>
  <w:style w:type="paragraph" w:styleId="Heading1">
    <w:name w:val="heading 1"/>
    <w:basedOn w:val="Normal"/>
    <w:link w:val="Heading1Char"/>
    <w:uiPriority w:val="9"/>
    <w:qFormat/>
    <w:rsid w:val="00747EB9"/>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en-US"/>
    </w:rPr>
  </w:style>
  <w:style w:type="paragraph" w:styleId="Heading3">
    <w:name w:val="heading 3"/>
    <w:basedOn w:val="Normal"/>
    <w:next w:val="Normal"/>
    <w:link w:val="Heading3Char"/>
    <w:uiPriority w:val="9"/>
    <w:semiHidden/>
    <w:unhideWhenUsed/>
    <w:qFormat/>
    <w:rsid w:val="00747EB9"/>
    <w:pPr>
      <w:keepNext/>
      <w:spacing w:before="240" w:after="60"/>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iPriority w:val="9"/>
    <w:semiHidden/>
    <w:unhideWhenUsed/>
    <w:qFormat/>
    <w:rsid w:val="00747EB9"/>
    <w:pPr>
      <w:keepNext/>
      <w:spacing w:before="240" w:after="60"/>
      <w:outlineLvl w:val="3"/>
    </w:pPr>
    <w:rPr>
      <w:rFonts w:eastAsia="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EB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747EB9"/>
    <w:rPr>
      <w:rFonts w:ascii="Calibri Light" w:eastAsia="Times New Roman" w:hAnsi="Calibri Light" w:cs="Times New Roman"/>
      <w:b/>
      <w:bCs/>
      <w:sz w:val="26"/>
      <w:szCs w:val="26"/>
      <w:lang w:eastAsia="ar-SA"/>
    </w:rPr>
  </w:style>
  <w:style w:type="character" w:customStyle="1" w:styleId="Heading4Char">
    <w:name w:val="Heading 4 Char"/>
    <w:basedOn w:val="DefaultParagraphFont"/>
    <w:link w:val="Heading4"/>
    <w:uiPriority w:val="9"/>
    <w:semiHidden/>
    <w:rsid w:val="00747EB9"/>
    <w:rPr>
      <w:rFonts w:ascii="Calibri" w:eastAsia="Times New Roman" w:hAnsi="Calibri" w:cs="Times New Roman"/>
      <w:b/>
      <w:bCs/>
      <w:sz w:val="28"/>
      <w:szCs w:val="28"/>
      <w:lang w:eastAsia="ar-SA"/>
    </w:rPr>
  </w:style>
  <w:style w:type="character" w:customStyle="1" w:styleId="DefaultParagraphFont1">
    <w:name w:val="Default Paragraph Font1"/>
    <w:rsid w:val="00747EB9"/>
  </w:style>
  <w:style w:type="character" w:styleId="Hyperlink">
    <w:name w:val="Hyperlink"/>
    <w:rsid w:val="00747EB9"/>
    <w:rPr>
      <w:color w:val="0000FF"/>
      <w:u w:val="single"/>
    </w:rPr>
  </w:style>
  <w:style w:type="character" w:customStyle="1" w:styleId="HeaderChar">
    <w:name w:val="Header Char"/>
    <w:basedOn w:val="DefaultParagraphFont1"/>
    <w:rsid w:val="00747EB9"/>
  </w:style>
  <w:style w:type="character" w:customStyle="1" w:styleId="FooterChar">
    <w:name w:val="Footer Char"/>
    <w:basedOn w:val="DefaultParagraphFont1"/>
    <w:rsid w:val="00747EB9"/>
  </w:style>
  <w:style w:type="character" w:customStyle="1" w:styleId="FootnoteTextChar">
    <w:name w:val="Footnote Text Char"/>
    <w:uiPriority w:val="99"/>
    <w:rsid w:val="00747EB9"/>
    <w:rPr>
      <w:sz w:val="24"/>
      <w:szCs w:val="24"/>
    </w:rPr>
  </w:style>
  <w:style w:type="character" w:customStyle="1" w:styleId="FootnoteReference1">
    <w:name w:val="Footnote Reference1"/>
    <w:rsid w:val="00747EB9"/>
    <w:rPr>
      <w:vertAlign w:val="superscript"/>
    </w:rPr>
  </w:style>
  <w:style w:type="character" w:customStyle="1" w:styleId="textneh-1-11">
    <w:name w:val="text neh-1-11"/>
    <w:basedOn w:val="DefaultParagraphFont1"/>
    <w:rsid w:val="00747EB9"/>
  </w:style>
  <w:style w:type="character" w:customStyle="1" w:styleId="BalloonTextChar">
    <w:name w:val="Balloon Text Char"/>
    <w:rsid w:val="00747EB9"/>
    <w:rPr>
      <w:rFonts w:ascii="Lucida Grande" w:hAnsi="Lucida Grande" w:cs="Lucida Grande"/>
      <w:sz w:val="18"/>
      <w:szCs w:val="18"/>
    </w:rPr>
  </w:style>
  <w:style w:type="character" w:customStyle="1" w:styleId="EndnoteTextChar">
    <w:name w:val="Endnote Text Char"/>
    <w:uiPriority w:val="99"/>
    <w:rsid w:val="00747EB9"/>
    <w:rPr>
      <w:sz w:val="20"/>
      <w:szCs w:val="20"/>
    </w:rPr>
  </w:style>
  <w:style w:type="character" w:customStyle="1" w:styleId="EndnoteReference1">
    <w:name w:val="Endnote Reference1"/>
    <w:rsid w:val="00747EB9"/>
    <w:rPr>
      <w:vertAlign w:val="superscript"/>
    </w:rPr>
  </w:style>
  <w:style w:type="character" w:customStyle="1" w:styleId="DocumentMapChar">
    <w:name w:val="Document Map Char"/>
    <w:rsid w:val="00747EB9"/>
    <w:rPr>
      <w:rFonts w:ascii="Times New Roman" w:hAnsi="Times New Roman"/>
      <w:sz w:val="24"/>
      <w:szCs w:val="24"/>
    </w:rPr>
  </w:style>
  <w:style w:type="character" w:styleId="FollowedHyperlink">
    <w:name w:val="FollowedHyperlink"/>
    <w:rsid w:val="00747EB9"/>
    <w:rPr>
      <w:color w:val="800080"/>
      <w:u w:val="single"/>
    </w:rPr>
  </w:style>
  <w:style w:type="character" w:styleId="UnresolvedMention">
    <w:name w:val="Unresolved Mention"/>
    <w:rsid w:val="00747EB9"/>
    <w:rPr>
      <w:color w:val="605E5C"/>
    </w:rPr>
  </w:style>
  <w:style w:type="character" w:customStyle="1" w:styleId="CommentReference1">
    <w:name w:val="Comment Reference1"/>
    <w:rsid w:val="00747EB9"/>
    <w:rPr>
      <w:sz w:val="16"/>
      <w:szCs w:val="16"/>
    </w:rPr>
  </w:style>
  <w:style w:type="character" w:customStyle="1" w:styleId="CommentTextChar">
    <w:name w:val="Comment Text Char"/>
    <w:link w:val="CommentText"/>
    <w:uiPriority w:val="99"/>
    <w:rsid w:val="00747EB9"/>
    <w:rPr>
      <w:sz w:val="20"/>
      <w:szCs w:val="20"/>
    </w:rPr>
  </w:style>
  <w:style w:type="character" w:customStyle="1" w:styleId="CommentSubjectChar">
    <w:name w:val="Comment Subject Char"/>
    <w:rsid w:val="00747EB9"/>
    <w:rPr>
      <w:b/>
      <w:bCs/>
      <w:sz w:val="20"/>
      <w:szCs w:val="20"/>
    </w:rPr>
  </w:style>
  <w:style w:type="character" w:customStyle="1" w:styleId="text">
    <w:name w:val="text"/>
    <w:basedOn w:val="DefaultParagraphFont1"/>
    <w:rsid w:val="00747EB9"/>
  </w:style>
  <w:style w:type="character" w:customStyle="1" w:styleId="ListLabel1">
    <w:name w:val="ListLabel 1"/>
    <w:rsid w:val="00747EB9"/>
    <w:rPr>
      <w:rFonts w:cs="Courier New"/>
    </w:rPr>
  </w:style>
  <w:style w:type="character" w:customStyle="1" w:styleId="ListLabel2">
    <w:name w:val="ListLabel 2"/>
    <w:rsid w:val="00747EB9"/>
    <w:rPr>
      <w:rFonts w:cs="font42"/>
    </w:rPr>
  </w:style>
  <w:style w:type="character" w:customStyle="1" w:styleId="ListLabel3">
    <w:name w:val="ListLabel 3"/>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4">
    <w:name w:val="ListLabel 4"/>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5">
    <w:name w:val="ListLabel 5"/>
    <w:rsid w:val="00747EB9"/>
    <w:rPr>
      <w:rFonts w:cs="Calibri"/>
    </w:rPr>
  </w:style>
  <w:style w:type="character" w:customStyle="1" w:styleId="FootnoteCharacters">
    <w:name w:val="Footnote Characters"/>
    <w:rsid w:val="00747EB9"/>
  </w:style>
  <w:style w:type="character" w:styleId="FootnoteReference">
    <w:name w:val="footnote reference"/>
    <w:uiPriority w:val="99"/>
    <w:rsid w:val="00747EB9"/>
    <w:rPr>
      <w:vertAlign w:val="superscript"/>
    </w:rPr>
  </w:style>
  <w:style w:type="character" w:styleId="EndnoteReference">
    <w:name w:val="endnote reference"/>
    <w:uiPriority w:val="99"/>
    <w:rsid w:val="00747EB9"/>
    <w:rPr>
      <w:vertAlign w:val="superscript"/>
    </w:rPr>
  </w:style>
  <w:style w:type="character" w:customStyle="1" w:styleId="EndnoteCharacters">
    <w:name w:val="Endnote Characters"/>
    <w:rsid w:val="00747EB9"/>
  </w:style>
  <w:style w:type="paragraph" w:customStyle="1" w:styleId="Heading">
    <w:name w:val="Heading"/>
    <w:basedOn w:val="Normal"/>
    <w:next w:val="BodyText"/>
    <w:rsid w:val="00747EB9"/>
    <w:pPr>
      <w:keepNext/>
      <w:spacing w:before="240" w:after="120"/>
    </w:pPr>
    <w:rPr>
      <w:rFonts w:ascii="Arial" w:eastAsia="Microsoft YaHei" w:hAnsi="Arial" w:cs="Arial"/>
      <w:sz w:val="28"/>
      <w:szCs w:val="28"/>
    </w:rPr>
  </w:style>
  <w:style w:type="paragraph" w:styleId="BodyText">
    <w:name w:val="Body Text"/>
    <w:basedOn w:val="Normal"/>
    <w:link w:val="BodyTextChar"/>
    <w:rsid w:val="00747EB9"/>
    <w:pPr>
      <w:spacing w:after="120"/>
    </w:pPr>
  </w:style>
  <w:style w:type="character" w:customStyle="1" w:styleId="BodyTextChar">
    <w:name w:val="Body Text Char"/>
    <w:basedOn w:val="DefaultParagraphFont"/>
    <w:link w:val="BodyText"/>
    <w:rsid w:val="00747EB9"/>
    <w:rPr>
      <w:rFonts w:ascii="Calibri" w:eastAsia="SimSun" w:hAnsi="Calibri" w:cs="font42"/>
      <w:sz w:val="22"/>
      <w:szCs w:val="22"/>
      <w:lang w:eastAsia="ar-SA"/>
    </w:rPr>
  </w:style>
  <w:style w:type="paragraph" w:styleId="List">
    <w:name w:val="List"/>
    <w:basedOn w:val="BodyText"/>
    <w:rsid w:val="00747EB9"/>
    <w:rPr>
      <w:rFonts w:cs="Arial"/>
    </w:rPr>
  </w:style>
  <w:style w:type="paragraph" w:styleId="Caption">
    <w:name w:val="caption"/>
    <w:basedOn w:val="Normal"/>
    <w:qFormat/>
    <w:rsid w:val="00747EB9"/>
    <w:pPr>
      <w:suppressLineNumbers/>
      <w:spacing w:before="120" w:after="120"/>
    </w:pPr>
    <w:rPr>
      <w:rFonts w:cs="Arial"/>
      <w:i/>
      <w:iCs/>
      <w:sz w:val="24"/>
      <w:szCs w:val="24"/>
    </w:rPr>
  </w:style>
  <w:style w:type="paragraph" w:customStyle="1" w:styleId="Index">
    <w:name w:val="Index"/>
    <w:basedOn w:val="Normal"/>
    <w:rsid w:val="00747EB9"/>
    <w:pPr>
      <w:suppressLineNumbers/>
    </w:pPr>
    <w:rPr>
      <w:rFonts w:cs="Arial"/>
    </w:rPr>
  </w:style>
  <w:style w:type="paragraph" w:styleId="ListParagraph">
    <w:name w:val="List Paragraph"/>
    <w:basedOn w:val="Normal"/>
    <w:uiPriority w:val="34"/>
    <w:qFormat/>
    <w:rsid w:val="00747EB9"/>
    <w:pPr>
      <w:ind w:left="720"/>
    </w:pPr>
  </w:style>
  <w:style w:type="paragraph" w:styleId="Header">
    <w:name w:val="header"/>
    <w:basedOn w:val="Normal"/>
    <w:link w:val="HeaderChar1"/>
    <w:rsid w:val="00747EB9"/>
    <w:pPr>
      <w:suppressLineNumbers/>
      <w:tabs>
        <w:tab w:val="center" w:pos="4320"/>
        <w:tab w:val="right" w:pos="8640"/>
      </w:tabs>
      <w:spacing w:after="0" w:line="100" w:lineRule="atLeast"/>
    </w:pPr>
  </w:style>
  <w:style w:type="character" w:customStyle="1" w:styleId="HeaderChar1">
    <w:name w:val="Header Char1"/>
    <w:basedOn w:val="DefaultParagraphFont"/>
    <w:link w:val="Header"/>
    <w:rsid w:val="00747EB9"/>
    <w:rPr>
      <w:rFonts w:ascii="Calibri" w:eastAsia="SimSun" w:hAnsi="Calibri" w:cs="font42"/>
      <w:sz w:val="22"/>
      <w:szCs w:val="22"/>
      <w:lang w:eastAsia="ar-SA"/>
    </w:rPr>
  </w:style>
  <w:style w:type="paragraph" w:styleId="Footer">
    <w:name w:val="footer"/>
    <w:basedOn w:val="Normal"/>
    <w:link w:val="FooterChar1"/>
    <w:rsid w:val="00747EB9"/>
    <w:pPr>
      <w:suppressLineNumbers/>
      <w:tabs>
        <w:tab w:val="center" w:pos="4320"/>
        <w:tab w:val="right" w:pos="8640"/>
      </w:tabs>
      <w:spacing w:after="0" w:line="100" w:lineRule="atLeast"/>
    </w:pPr>
  </w:style>
  <w:style w:type="character" w:customStyle="1" w:styleId="FooterChar1">
    <w:name w:val="Footer Char1"/>
    <w:basedOn w:val="DefaultParagraphFont"/>
    <w:link w:val="Footer"/>
    <w:rsid w:val="00747EB9"/>
    <w:rPr>
      <w:rFonts w:ascii="Calibri" w:eastAsia="SimSun" w:hAnsi="Calibri" w:cs="font42"/>
      <w:sz w:val="22"/>
      <w:szCs w:val="22"/>
      <w:lang w:eastAsia="ar-SA"/>
    </w:rPr>
  </w:style>
  <w:style w:type="paragraph" w:customStyle="1" w:styleId="FootnoteText1">
    <w:name w:val="Footnote Text1"/>
    <w:basedOn w:val="Normal"/>
    <w:rsid w:val="00747EB9"/>
    <w:pPr>
      <w:spacing w:after="0" w:line="100" w:lineRule="atLeast"/>
    </w:pPr>
    <w:rPr>
      <w:sz w:val="24"/>
      <w:szCs w:val="24"/>
    </w:rPr>
  </w:style>
  <w:style w:type="paragraph" w:styleId="BalloonText">
    <w:name w:val="Balloon Text"/>
    <w:basedOn w:val="Normal"/>
    <w:link w:val="BalloonTextChar1"/>
    <w:rsid w:val="00747EB9"/>
    <w:pPr>
      <w:spacing w:after="0" w:line="100" w:lineRule="atLeast"/>
    </w:pPr>
    <w:rPr>
      <w:rFonts w:ascii="Lucida Grande" w:hAnsi="Lucida Grande" w:cs="Lucida Grande"/>
      <w:sz w:val="18"/>
      <w:szCs w:val="18"/>
    </w:rPr>
  </w:style>
  <w:style w:type="character" w:customStyle="1" w:styleId="BalloonTextChar1">
    <w:name w:val="Balloon Text Char1"/>
    <w:basedOn w:val="DefaultParagraphFont"/>
    <w:link w:val="BalloonText"/>
    <w:rsid w:val="00747EB9"/>
    <w:rPr>
      <w:rFonts w:ascii="Lucida Grande" w:eastAsia="SimSun" w:hAnsi="Lucida Grande" w:cs="Lucida Grande"/>
      <w:sz w:val="18"/>
      <w:szCs w:val="18"/>
      <w:lang w:eastAsia="ar-SA"/>
    </w:rPr>
  </w:style>
  <w:style w:type="paragraph" w:customStyle="1" w:styleId="EndnoteText1">
    <w:name w:val="Endnote Text1"/>
    <w:basedOn w:val="Normal"/>
    <w:rsid w:val="00747EB9"/>
    <w:pPr>
      <w:spacing w:after="0" w:line="100" w:lineRule="atLeast"/>
    </w:pPr>
    <w:rPr>
      <w:sz w:val="20"/>
      <w:szCs w:val="20"/>
    </w:rPr>
  </w:style>
  <w:style w:type="paragraph" w:customStyle="1" w:styleId="Body">
    <w:name w:val="Body"/>
    <w:rsid w:val="00747EB9"/>
    <w:pPr>
      <w:suppressAutoHyphens/>
      <w:spacing w:line="100" w:lineRule="atLeast"/>
    </w:pPr>
    <w:rPr>
      <w:rFonts w:ascii="Calibri" w:eastAsia="Calibri" w:hAnsi="Calibri" w:cs="Calibri"/>
      <w:color w:val="000000"/>
      <w:u w:color="000000"/>
      <w:lang w:eastAsia="ar-SA"/>
    </w:rPr>
  </w:style>
  <w:style w:type="paragraph" w:customStyle="1" w:styleId="3vff3xh4yd">
    <w:name w:val="_3vff3xh4yd"/>
    <w:rsid w:val="00747EB9"/>
    <w:pPr>
      <w:suppressAutoHyphens/>
      <w:spacing w:before="100" w:after="100" w:line="100" w:lineRule="atLeast"/>
    </w:pPr>
    <w:rPr>
      <w:rFonts w:ascii="Times New Roman" w:eastAsia="Times New Roman" w:hAnsi="Times New Roman" w:cs="Times New Roman"/>
      <w:color w:val="000000"/>
      <w:u w:color="000000"/>
      <w:lang w:eastAsia="ar-SA"/>
    </w:rPr>
  </w:style>
  <w:style w:type="paragraph" w:styleId="DocumentMap">
    <w:name w:val="Document Map"/>
    <w:basedOn w:val="Normal"/>
    <w:link w:val="DocumentMapChar1"/>
    <w:rsid w:val="00747EB9"/>
    <w:pPr>
      <w:spacing w:after="0" w:line="100" w:lineRule="atLeast"/>
    </w:pPr>
    <w:rPr>
      <w:rFonts w:ascii="Times New Roman" w:hAnsi="Times New Roman"/>
      <w:sz w:val="24"/>
      <w:szCs w:val="24"/>
    </w:rPr>
  </w:style>
  <w:style w:type="character" w:customStyle="1" w:styleId="DocumentMapChar1">
    <w:name w:val="Document Map Char1"/>
    <w:basedOn w:val="DefaultParagraphFont"/>
    <w:link w:val="DocumentMap"/>
    <w:rsid w:val="00747EB9"/>
    <w:rPr>
      <w:rFonts w:ascii="Times New Roman" w:eastAsia="SimSun" w:hAnsi="Times New Roman" w:cs="font42"/>
      <w:lang w:eastAsia="ar-SA"/>
    </w:rPr>
  </w:style>
  <w:style w:type="paragraph" w:customStyle="1" w:styleId="CommentText1">
    <w:name w:val="Comment Text1"/>
    <w:basedOn w:val="Normal"/>
    <w:rsid w:val="00747EB9"/>
    <w:pPr>
      <w:spacing w:after="0" w:line="100" w:lineRule="atLeast"/>
    </w:pPr>
    <w:rPr>
      <w:sz w:val="20"/>
      <w:szCs w:val="20"/>
    </w:rPr>
  </w:style>
  <w:style w:type="paragraph" w:customStyle="1" w:styleId="CommentSubject1">
    <w:name w:val="Comment Subject1"/>
    <w:basedOn w:val="CommentText1"/>
    <w:rsid w:val="00747EB9"/>
    <w:pPr>
      <w:spacing w:after="200"/>
    </w:pPr>
    <w:rPr>
      <w:b/>
      <w:bCs/>
    </w:rPr>
  </w:style>
  <w:style w:type="paragraph" w:customStyle="1" w:styleId="top-05">
    <w:name w:val="top-05"/>
    <w:basedOn w:val="Normal"/>
    <w:rsid w:val="00747EB9"/>
    <w:pPr>
      <w:spacing w:before="100" w:after="100" w:line="100" w:lineRule="atLeast"/>
    </w:pPr>
    <w:rPr>
      <w:rFonts w:ascii="Times New Roman" w:eastAsia="Times New Roman" w:hAnsi="Times New Roman" w:cs="Times New Roman"/>
      <w:sz w:val="24"/>
      <w:szCs w:val="24"/>
    </w:rPr>
  </w:style>
  <w:style w:type="paragraph" w:styleId="FootnoteText">
    <w:name w:val="footnote text"/>
    <w:basedOn w:val="Normal"/>
    <w:link w:val="FootnoteTextChar1"/>
    <w:uiPriority w:val="99"/>
    <w:rsid w:val="00747EB9"/>
    <w:pPr>
      <w:suppressLineNumbers/>
      <w:ind w:left="283" w:hanging="283"/>
    </w:pPr>
    <w:rPr>
      <w:sz w:val="20"/>
      <w:szCs w:val="20"/>
    </w:rPr>
  </w:style>
  <w:style w:type="character" w:customStyle="1" w:styleId="FootnoteTextChar1">
    <w:name w:val="Footnote Text Char1"/>
    <w:basedOn w:val="DefaultParagraphFont"/>
    <w:link w:val="FootnoteText"/>
    <w:rsid w:val="00747EB9"/>
    <w:rPr>
      <w:rFonts w:ascii="Calibri" w:eastAsia="SimSun" w:hAnsi="Calibri" w:cs="font42"/>
      <w:sz w:val="20"/>
      <w:szCs w:val="20"/>
      <w:lang w:eastAsia="ar-SA"/>
    </w:rPr>
  </w:style>
  <w:style w:type="paragraph" w:styleId="EndnoteText">
    <w:name w:val="endnote text"/>
    <w:basedOn w:val="Normal"/>
    <w:link w:val="EndnoteTextChar1"/>
    <w:uiPriority w:val="99"/>
    <w:unhideWhenUsed/>
    <w:rsid w:val="00747EB9"/>
    <w:rPr>
      <w:sz w:val="20"/>
      <w:szCs w:val="20"/>
    </w:rPr>
  </w:style>
  <w:style w:type="character" w:customStyle="1" w:styleId="EndnoteTextChar1">
    <w:name w:val="Endnote Text Char1"/>
    <w:basedOn w:val="DefaultParagraphFont"/>
    <w:link w:val="EndnoteText"/>
    <w:uiPriority w:val="99"/>
    <w:rsid w:val="00747EB9"/>
    <w:rPr>
      <w:rFonts w:ascii="Calibri" w:eastAsia="SimSun" w:hAnsi="Calibri" w:cs="font42"/>
      <w:sz w:val="20"/>
      <w:szCs w:val="20"/>
      <w:lang w:eastAsia="ar-SA"/>
    </w:rPr>
  </w:style>
  <w:style w:type="paragraph" w:styleId="NormalWeb">
    <w:name w:val="Normal (Web)"/>
    <w:basedOn w:val="Normal"/>
    <w:uiPriority w:val="99"/>
    <w:unhideWhenUsed/>
    <w:rsid w:val="00747EB9"/>
    <w:rPr>
      <w:rFonts w:ascii="Times New Roman" w:hAnsi="Times New Roman" w:cs="Times New Roman"/>
      <w:sz w:val="24"/>
      <w:szCs w:val="24"/>
    </w:rPr>
  </w:style>
  <w:style w:type="character" w:styleId="CommentReference">
    <w:name w:val="annotation reference"/>
    <w:uiPriority w:val="99"/>
    <w:semiHidden/>
    <w:unhideWhenUsed/>
    <w:rsid w:val="00747EB9"/>
    <w:rPr>
      <w:sz w:val="16"/>
      <w:szCs w:val="16"/>
    </w:rPr>
  </w:style>
  <w:style w:type="paragraph" w:styleId="CommentText">
    <w:name w:val="annotation text"/>
    <w:basedOn w:val="Normal"/>
    <w:link w:val="CommentTextChar"/>
    <w:uiPriority w:val="99"/>
    <w:unhideWhenUsed/>
    <w:rsid w:val="00747EB9"/>
    <w:pPr>
      <w:suppressAutoHyphens w:val="0"/>
      <w:spacing w:after="160" w:line="240" w:lineRule="auto"/>
    </w:pPr>
    <w:rPr>
      <w:rFonts w:asciiTheme="minorHAnsi" w:eastAsiaTheme="minorHAnsi" w:hAnsiTheme="minorHAnsi" w:cstheme="minorBidi"/>
      <w:sz w:val="20"/>
      <w:szCs w:val="20"/>
      <w:lang w:eastAsia="en-US"/>
    </w:rPr>
  </w:style>
  <w:style w:type="character" w:customStyle="1" w:styleId="CommentTextChar1">
    <w:name w:val="Comment Text Char1"/>
    <w:basedOn w:val="DefaultParagraphFont"/>
    <w:uiPriority w:val="99"/>
    <w:semiHidden/>
    <w:rsid w:val="00747EB9"/>
    <w:rPr>
      <w:rFonts w:ascii="Calibri" w:eastAsia="SimSun" w:hAnsi="Calibri" w:cs="font42"/>
      <w:sz w:val="20"/>
      <w:szCs w:val="20"/>
      <w:lang w:eastAsia="ar-SA"/>
    </w:rPr>
  </w:style>
  <w:style w:type="paragraph" w:styleId="CommentSubject">
    <w:name w:val="annotation subject"/>
    <w:basedOn w:val="CommentText"/>
    <w:next w:val="CommentText"/>
    <w:link w:val="CommentSubjectChar1"/>
    <w:uiPriority w:val="99"/>
    <w:semiHidden/>
    <w:unhideWhenUsed/>
    <w:rsid w:val="00747EB9"/>
    <w:pPr>
      <w:suppressAutoHyphens/>
      <w:spacing w:after="200" w:line="276" w:lineRule="auto"/>
    </w:pPr>
    <w:rPr>
      <w:rFonts w:ascii="Calibri" w:eastAsia="SimSun" w:hAnsi="Calibri" w:cs="font42"/>
      <w:b/>
      <w:bCs/>
      <w:lang w:eastAsia="ar-SA"/>
    </w:rPr>
  </w:style>
  <w:style w:type="character" w:customStyle="1" w:styleId="CommentSubjectChar1">
    <w:name w:val="Comment Subject Char1"/>
    <w:basedOn w:val="CommentTextChar1"/>
    <w:link w:val="CommentSubject"/>
    <w:uiPriority w:val="99"/>
    <w:semiHidden/>
    <w:rsid w:val="00747EB9"/>
    <w:rPr>
      <w:rFonts w:ascii="Calibri" w:eastAsia="SimSun" w:hAnsi="Calibri" w:cs="font42"/>
      <w:b/>
      <w:bCs/>
      <w:sz w:val="20"/>
      <w:szCs w:val="20"/>
      <w:lang w:eastAsia="ar-SA"/>
    </w:rPr>
  </w:style>
  <w:style w:type="paragraph" w:styleId="Revision">
    <w:name w:val="Revision"/>
    <w:hidden/>
    <w:uiPriority w:val="99"/>
    <w:semiHidden/>
    <w:rsid w:val="00747EB9"/>
    <w:rPr>
      <w:rFonts w:ascii="Calibri" w:eastAsia="SimSun" w:hAnsi="Calibri" w:cs="font42"/>
      <w:sz w:val="22"/>
      <w:szCs w:val="22"/>
      <w:lang w:eastAsia="ar-SA"/>
    </w:rPr>
  </w:style>
  <w:style w:type="character" w:customStyle="1" w:styleId="small-caps">
    <w:name w:val="small-caps"/>
    <w:basedOn w:val="DefaultParagraphFont"/>
    <w:rsid w:val="00747EB9"/>
  </w:style>
  <w:style w:type="paragraph" w:customStyle="1" w:styleId="chapter-2">
    <w:name w:val="chapter-2"/>
    <w:basedOn w:val="Normal"/>
    <w:rsid w:val="00BF26DD"/>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pple-converted-space">
    <w:name w:val="apple-converted-space"/>
    <w:basedOn w:val="DefaultParagraphFont"/>
    <w:rsid w:val="0079289B"/>
  </w:style>
  <w:style w:type="character" w:styleId="Emphasis">
    <w:name w:val="Emphasis"/>
    <w:basedOn w:val="DefaultParagraphFont"/>
    <w:uiPriority w:val="20"/>
    <w:qFormat/>
    <w:rsid w:val="0079289B"/>
    <w:rPr>
      <w:i/>
      <w:iCs/>
    </w:rPr>
  </w:style>
  <w:style w:type="character" w:styleId="Strong">
    <w:name w:val="Strong"/>
    <w:basedOn w:val="DefaultParagraphFont"/>
    <w:uiPriority w:val="22"/>
    <w:qFormat/>
    <w:rsid w:val="0079289B"/>
    <w:rPr>
      <w:b/>
      <w:bCs/>
    </w:rPr>
  </w:style>
  <w:style w:type="character" w:customStyle="1" w:styleId="whitespace-normal">
    <w:name w:val="whitespace-normal"/>
    <w:basedOn w:val="DefaultParagraphFont"/>
    <w:rsid w:val="0042279A"/>
  </w:style>
  <w:style w:type="character" w:customStyle="1" w:styleId="woj">
    <w:name w:val="woj"/>
    <w:basedOn w:val="DefaultParagraphFont"/>
    <w:rsid w:val="006D3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412912">
      <w:bodyDiv w:val="1"/>
      <w:marLeft w:val="0"/>
      <w:marRight w:val="0"/>
      <w:marTop w:val="0"/>
      <w:marBottom w:val="0"/>
      <w:divBdr>
        <w:top w:val="none" w:sz="0" w:space="0" w:color="auto"/>
        <w:left w:val="none" w:sz="0" w:space="0" w:color="auto"/>
        <w:bottom w:val="none" w:sz="0" w:space="0" w:color="auto"/>
        <w:right w:val="none" w:sz="0" w:space="0" w:color="auto"/>
      </w:divBdr>
      <w:divsChild>
        <w:div w:id="809980153">
          <w:blockQuote w:val="1"/>
          <w:marLeft w:val="0"/>
          <w:marRight w:val="0"/>
          <w:marTop w:val="240"/>
          <w:marBottom w:val="240"/>
          <w:divBdr>
            <w:top w:val="none" w:sz="0" w:space="0" w:color="auto"/>
            <w:left w:val="none" w:sz="0" w:space="0" w:color="auto"/>
            <w:bottom w:val="none" w:sz="0" w:space="0" w:color="auto"/>
            <w:right w:val="none" w:sz="0" w:space="0" w:color="auto"/>
          </w:divBdr>
          <w:divsChild>
            <w:div w:id="12471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096059">
      <w:bodyDiv w:val="1"/>
      <w:marLeft w:val="0"/>
      <w:marRight w:val="0"/>
      <w:marTop w:val="0"/>
      <w:marBottom w:val="0"/>
      <w:divBdr>
        <w:top w:val="none" w:sz="0" w:space="0" w:color="auto"/>
        <w:left w:val="none" w:sz="0" w:space="0" w:color="auto"/>
        <w:bottom w:val="none" w:sz="0" w:space="0" w:color="auto"/>
        <w:right w:val="none" w:sz="0" w:space="0" w:color="auto"/>
      </w:divBdr>
    </w:div>
    <w:div w:id="395444259">
      <w:bodyDiv w:val="1"/>
      <w:marLeft w:val="0"/>
      <w:marRight w:val="0"/>
      <w:marTop w:val="0"/>
      <w:marBottom w:val="0"/>
      <w:divBdr>
        <w:top w:val="none" w:sz="0" w:space="0" w:color="auto"/>
        <w:left w:val="none" w:sz="0" w:space="0" w:color="auto"/>
        <w:bottom w:val="none" w:sz="0" w:space="0" w:color="auto"/>
        <w:right w:val="none" w:sz="0" w:space="0" w:color="auto"/>
      </w:divBdr>
    </w:div>
    <w:div w:id="618879397">
      <w:bodyDiv w:val="1"/>
      <w:marLeft w:val="0"/>
      <w:marRight w:val="0"/>
      <w:marTop w:val="0"/>
      <w:marBottom w:val="0"/>
      <w:divBdr>
        <w:top w:val="none" w:sz="0" w:space="0" w:color="auto"/>
        <w:left w:val="none" w:sz="0" w:space="0" w:color="auto"/>
        <w:bottom w:val="none" w:sz="0" w:space="0" w:color="auto"/>
        <w:right w:val="none" w:sz="0" w:space="0" w:color="auto"/>
      </w:divBdr>
    </w:div>
    <w:div w:id="745608901">
      <w:bodyDiv w:val="1"/>
      <w:marLeft w:val="0"/>
      <w:marRight w:val="0"/>
      <w:marTop w:val="0"/>
      <w:marBottom w:val="0"/>
      <w:divBdr>
        <w:top w:val="none" w:sz="0" w:space="0" w:color="auto"/>
        <w:left w:val="none" w:sz="0" w:space="0" w:color="auto"/>
        <w:bottom w:val="none" w:sz="0" w:space="0" w:color="auto"/>
        <w:right w:val="none" w:sz="0" w:space="0" w:color="auto"/>
      </w:divBdr>
    </w:div>
    <w:div w:id="841359445">
      <w:bodyDiv w:val="1"/>
      <w:marLeft w:val="0"/>
      <w:marRight w:val="0"/>
      <w:marTop w:val="0"/>
      <w:marBottom w:val="0"/>
      <w:divBdr>
        <w:top w:val="none" w:sz="0" w:space="0" w:color="auto"/>
        <w:left w:val="none" w:sz="0" w:space="0" w:color="auto"/>
        <w:bottom w:val="none" w:sz="0" w:space="0" w:color="auto"/>
        <w:right w:val="none" w:sz="0" w:space="0" w:color="auto"/>
      </w:divBdr>
      <w:divsChild>
        <w:div w:id="25638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949404">
      <w:bodyDiv w:val="1"/>
      <w:marLeft w:val="0"/>
      <w:marRight w:val="0"/>
      <w:marTop w:val="0"/>
      <w:marBottom w:val="0"/>
      <w:divBdr>
        <w:top w:val="none" w:sz="0" w:space="0" w:color="auto"/>
        <w:left w:val="none" w:sz="0" w:space="0" w:color="auto"/>
        <w:bottom w:val="none" w:sz="0" w:space="0" w:color="auto"/>
        <w:right w:val="none" w:sz="0" w:space="0" w:color="auto"/>
      </w:divBdr>
    </w:div>
    <w:div w:id="1303972528">
      <w:bodyDiv w:val="1"/>
      <w:marLeft w:val="0"/>
      <w:marRight w:val="0"/>
      <w:marTop w:val="0"/>
      <w:marBottom w:val="0"/>
      <w:divBdr>
        <w:top w:val="none" w:sz="0" w:space="0" w:color="auto"/>
        <w:left w:val="none" w:sz="0" w:space="0" w:color="auto"/>
        <w:bottom w:val="none" w:sz="0" w:space="0" w:color="auto"/>
        <w:right w:val="none" w:sz="0" w:space="0" w:color="auto"/>
      </w:divBdr>
    </w:div>
    <w:div w:id="1358505742">
      <w:bodyDiv w:val="1"/>
      <w:marLeft w:val="0"/>
      <w:marRight w:val="0"/>
      <w:marTop w:val="0"/>
      <w:marBottom w:val="0"/>
      <w:divBdr>
        <w:top w:val="none" w:sz="0" w:space="0" w:color="auto"/>
        <w:left w:val="none" w:sz="0" w:space="0" w:color="auto"/>
        <w:bottom w:val="none" w:sz="0" w:space="0" w:color="auto"/>
        <w:right w:val="none" w:sz="0" w:space="0" w:color="auto"/>
      </w:divBdr>
    </w:div>
    <w:div w:id="1708993027">
      <w:bodyDiv w:val="1"/>
      <w:marLeft w:val="0"/>
      <w:marRight w:val="0"/>
      <w:marTop w:val="0"/>
      <w:marBottom w:val="0"/>
      <w:divBdr>
        <w:top w:val="none" w:sz="0" w:space="0" w:color="auto"/>
        <w:left w:val="none" w:sz="0" w:space="0" w:color="auto"/>
        <w:bottom w:val="none" w:sz="0" w:space="0" w:color="auto"/>
        <w:right w:val="none" w:sz="0" w:space="0" w:color="auto"/>
      </w:divBdr>
    </w:div>
    <w:div w:id="1752268320">
      <w:bodyDiv w:val="1"/>
      <w:marLeft w:val="0"/>
      <w:marRight w:val="0"/>
      <w:marTop w:val="0"/>
      <w:marBottom w:val="0"/>
      <w:divBdr>
        <w:top w:val="none" w:sz="0" w:space="0" w:color="auto"/>
        <w:left w:val="none" w:sz="0" w:space="0" w:color="auto"/>
        <w:bottom w:val="none" w:sz="0" w:space="0" w:color="auto"/>
        <w:right w:val="none" w:sz="0" w:space="0" w:color="auto"/>
      </w:divBdr>
      <w:divsChild>
        <w:div w:id="476074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1100025">
      <w:bodyDiv w:val="1"/>
      <w:marLeft w:val="0"/>
      <w:marRight w:val="0"/>
      <w:marTop w:val="0"/>
      <w:marBottom w:val="0"/>
      <w:divBdr>
        <w:top w:val="none" w:sz="0" w:space="0" w:color="auto"/>
        <w:left w:val="none" w:sz="0" w:space="0" w:color="auto"/>
        <w:bottom w:val="none" w:sz="0" w:space="0" w:color="auto"/>
        <w:right w:val="none" w:sz="0" w:space="0" w:color="auto"/>
      </w:divBdr>
    </w:div>
    <w:div w:id="193562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5de4e82a-26bc-4aec-a782-634df813fb2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D2EB0E2C12F2546A709603F8BCBB30D" ma:contentTypeVersion="17" ma:contentTypeDescription="Create a new document." ma:contentTypeScope="" ma:versionID="53de51cb5b74490da6fa3b1fff1bb0d4">
  <xsd:schema xmlns:xsd="http://www.w3.org/2001/XMLSchema" xmlns:xs="http://www.w3.org/2001/XMLSchema" xmlns:p="http://schemas.microsoft.com/office/2006/metadata/properties" xmlns:ns3="5de4e82a-26bc-4aec-a782-634df813fb21" xmlns:ns4="f4c941bc-7c73-4090-bdae-178db31d0d3b" targetNamespace="http://schemas.microsoft.com/office/2006/metadata/properties" ma:root="true" ma:fieldsID="46d3d014139f8c2ce84c2062a046d0e2" ns3:_="" ns4:_="">
    <xsd:import namespace="5de4e82a-26bc-4aec-a782-634df813fb21"/>
    <xsd:import namespace="f4c941bc-7c73-4090-bdae-178db31d0d3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4e82a-26bc-4aec-a782-634df813f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c941bc-7c73-4090-bdae-178db31d0d3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D3E4BE-E935-4DF8-A61F-0621822255D8}">
  <ds:schemaRefs>
    <ds:schemaRef ds:uri="http://schemas.openxmlformats.org/officeDocument/2006/bibliography"/>
  </ds:schemaRefs>
</ds:datastoreItem>
</file>

<file path=customXml/itemProps2.xml><?xml version="1.0" encoding="utf-8"?>
<ds:datastoreItem xmlns:ds="http://schemas.openxmlformats.org/officeDocument/2006/customXml" ds:itemID="{2C59AF3C-044F-42EB-95F8-BA4EFBFE5E56}">
  <ds:schemaRefs>
    <ds:schemaRef ds:uri="http://schemas.microsoft.com/office/2006/metadata/properties"/>
    <ds:schemaRef ds:uri="http://schemas.microsoft.com/office/infopath/2007/PartnerControls"/>
    <ds:schemaRef ds:uri="5de4e82a-26bc-4aec-a782-634df813fb21"/>
  </ds:schemaRefs>
</ds:datastoreItem>
</file>

<file path=customXml/itemProps3.xml><?xml version="1.0" encoding="utf-8"?>
<ds:datastoreItem xmlns:ds="http://schemas.openxmlformats.org/officeDocument/2006/customXml" ds:itemID="{A0A1630F-37B7-4532-8CBB-AFF481C3C415}">
  <ds:schemaRefs>
    <ds:schemaRef ds:uri="http://schemas.microsoft.com/sharepoint/v3/contenttype/forms"/>
  </ds:schemaRefs>
</ds:datastoreItem>
</file>

<file path=customXml/itemProps4.xml><?xml version="1.0" encoding="utf-8"?>
<ds:datastoreItem xmlns:ds="http://schemas.openxmlformats.org/officeDocument/2006/customXml" ds:itemID="{D95A5887-BEDE-4912-88E9-F74D3D3B8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e4e82a-26bc-4aec-a782-634df813fb21"/>
    <ds:schemaRef ds:uri="f4c941bc-7c73-4090-bdae-178db31d0d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3825</Words>
  <Characters>18404</Characters>
  <Application>Microsoft Office Word</Application>
  <DocSecurity>0</DocSecurity>
  <Lines>306</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Mullins</dc:creator>
  <cp:keywords/>
  <dc:description/>
  <cp:lastModifiedBy>Matt Mullins</cp:lastModifiedBy>
  <cp:revision>2</cp:revision>
  <cp:lastPrinted>2026-05-13T20:49:00Z</cp:lastPrinted>
  <dcterms:created xsi:type="dcterms:W3CDTF">2026-06-15T14:59:00Z</dcterms:created>
  <dcterms:modified xsi:type="dcterms:W3CDTF">2026-06-15T14:59:00Z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0x0101002D2EB0E2C12F2546A709603F8BCBB30D</vt:lpwstr>
  </property>
</Properties>
</file>