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6AFA7" w14:textId="2987F883" w:rsidR="00DD6761" w:rsidRDefault="00747EB9" w:rsidP="00747EB9">
      <w:pPr>
        <w:rPr>
          <w:bCs/>
          <w:i/>
          <w:iCs/>
          <w:sz w:val="30"/>
          <w:szCs w:val="30"/>
        </w:rPr>
      </w:pPr>
      <w:r w:rsidRPr="00890A28">
        <w:rPr>
          <w:b/>
          <w:sz w:val="30"/>
          <w:szCs w:val="30"/>
        </w:rPr>
        <w:t xml:space="preserve">Week </w:t>
      </w:r>
      <w:r w:rsidR="00DA3965">
        <w:rPr>
          <w:b/>
          <w:sz w:val="30"/>
          <w:szCs w:val="30"/>
        </w:rPr>
        <w:t>11</w:t>
      </w:r>
      <w:r w:rsidRPr="00890A28">
        <w:rPr>
          <w:b/>
          <w:sz w:val="30"/>
          <w:szCs w:val="30"/>
        </w:rPr>
        <w:t xml:space="preserve">: </w:t>
      </w:r>
      <w:r w:rsidR="00DA3965" w:rsidRPr="00CD2ADF">
        <w:rPr>
          <w:bCs/>
          <w:i/>
          <w:iCs/>
          <w:sz w:val="30"/>
          <w:szCs w:val="30"/>
        </w:rPr>
        <w:t xml:space="preserve">John and Jude: </w:t>
      </w:r>
      <w:r w:rsidR="00DA3965">
        <w:rPr>
          <w:bCs/>
          <w:i/>
          <w:iCs/>
          <w:sz w:val="30"/>
          <w:szCs w:val="30"/>
        </w:rPr>
        <w:t xml:space="preserve">Walk in Truth and Love  </w:t>
      </w:r>
    </w:p>
    <w:p w14:paraId="512F3E97" w14:textId="77777777" w:rsidR="00922753" w:rsidRDefault="00922753" w:rsidP="00922753">
      <w:r w:rsidRPr="00F63CC8">
        <w:rPr>
          <w:b/>
          <w:sz w:val="30"/>
          <w:szCs w:val="24"/>
        </w:rPr>
        <w:t>Hook</w:t>
      </w:r>
    </w:p>
    <w:p w14:paraId="1F578188" w14:textId="1538E2FE" w:rsidR="00DD6761" w:rsidRDefault="00273F8C" w:rsidP="00747EB9">
      <w:pPr>
        <w:rPr>
          <w:b/>
          <w:sz w:val="30"/>
          <w:szCs w:val="24"/>
        </w:rPr>
      </w:pPr>
      <w:r>
        <w:rPr>
          <w:rFonts w:cs="Calibri"/>
          <w:noProof/>
          <w:color w:val="000000"/>
          <w:bdr w:val="none" w:sz="0" w:space="0" w:color="auto" w:frame="1"/>
        </w:rPr>
        <w:drawing>
          <wp:inline distT="0" distB="0" distL="0" distR="0" wp14:anchorId="28B614E4" wp14:editId="3333493A">
            <wp:extent cx="5486400" cy="1036320"/>
            <wp:effectExtent l="0" t="0" r="0" b="5080"/>
            <wp:docPr id="976147662" name="Picture 1" descr="A black and white logo with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147662" name="Picture 1" descr="A black and white logo with a cross&#10;&#10;Description automatically generated"/>
                    <pic:cNvPicPr/>
                  </pic:nvPicPr>
                  <pic:blipFill rotWithShape="1">
                    <a:blip r:embed="rId8" cstate="print">
                      <a:extLst>
                        <a:ext uri="{28A0092B-C50C-407E-A947-70E740481C1C}">
                          <a14:useLocalDpi xmlns:a14="http://schemas.microsoft.com/office/drawing/2010/main" val="0"/>
                        </a:ext>
                      </a:extLst>
                    </a:blip>
                    <a:srcRect t="27046" b="58358"/>
                    <a:stretch/>
                  </pic:blipFill>
                  <pic:spPr bwMode="auto">
                    <a:xfrm>
                      <a:off x="0" y="0"/>
                      <a:ext cx="5486400" cy="1036320"/>
                    </a:xfrm>
                    <a:prstGeom prst="rect">
                      <a:avLst/>
                    </a:prstGeom>
                    <a:ln>
                      <a:noFill/>
                    </a:ln>
                    <a:extLst>
                      <a:ext uri="{53640926-AAD7-44D8-BBD7-CCE9431645EC}">
                        <a14:shadowObscured xmlns:a14="http://schemas.microsoft.com/office/drawing/2010/main"/>
                      </a:ext>
                    </a:extLst>
                  </pic:spPr>
                </pic:pic>
              </a:graphicData>
            </a:graphic>
          </wp:inline>
        </w:drawing>
      </w:r>
    </w:p>
    <w:p w14:paraId="5B5FE539" w14:textId="2363256C" w:rsidR="009410DC" w:rsidRPr="00DA3965" w:rsidRDefault="009410DC" w:rsidP="00747EB9">
      <w:pPr>
        <w:rPr>
          <w:rFonts w:cs="Calibri"/>
          <w:b/>
          <w:sz w:val="24"/>
          <w:szCs w:val="24"/>
        </w:rPr>
      </w:pPr>
      <w:r w:rsidRPr="00DA3965">
        <w:rPr>
          <w:rFonts w:cs="Calibri"/>
          <w:b/>
          <w:sz w:val="24"/>
          <w:szCs w:val="24"/>
        </w:rPr>
        <w:t xml:space="preserve">Main Point: </w:t>
      </w:r>
      <w:r w:rsidR="00DA3965" w:rsidRPr="00DA3965">
        <w:rPr>
          <w:rFonts w:asciiTheme="minorHAnsi" w:hAnsiTheme="minorHAnsi" w:cstheme="minorHAnsi"/>
          <w:b/>
          <w:sz w:val="24"/>
          <w:szCs w:val="24"/>
        </w:rPr>
        <w:t>True followers of Jesus walk in truth and love.</w:t>
      </w:r>
    </w:p>
    <w:p w14:paraId="13F916C0" w14:textId="73179ACB" w:rsidR="0014185B" w:rsidRDefault="0014185B" w:rsidP="00DA3965">
      <w:pPr>
        <w:rPr>
          <w:b/>
          <w:bCs/>
          <w:sz w:val="24"/>
          <w:szCs w:val="24"/>
        </w:rPr>
      </w:pPr>
      <w:r w:rsidRPr="0014185B">
        <w:rPr>
          <w:b/>
          <w:bCs/>
          <w:sz w:val="24"/>
          <w:szCs w:val="24"/>
        </w:rPr>
        <w:t xml:space="preserve">Q: </w:t>
      </w:r>
      <w:r w:rsidR="00053568">
        <w:rPr>
          <w:b/>
          <w:bCs/>
          <w:sz w:val="24"/>
          <w:szCs w:val="24"/>
        </w:rPr>
        <w:t xml:space="preserve">What are some sources of joy in your life? </w:t>
      </w:r>
    </w:p>
    <w:p w14:paraId="0042C66F" w14:textId="1E23E6DD" w:rsidR="009F4AC1" w:rsidRDefault="00053568" w:rsidP="009F4AC1">
      <w:pPr>
        <w:pStyle w:val="Heading1"/>
        <w:spacing w:before="0" w:beforeAutospacing="0" w:after="0" w:afterAutospacing="0"/>
        <w:rPr>
          <w:rFonts w:ascii="Calibri" w:hAnsi="Calibri" w:cs="Calibri"/>
          <w:b w:val="0"/>
          <w:bCs w:val="0"/>
          <w:sz w:val="24"/>
          <w:szCs w:val="24"/>
        </w:rPr>
      </w:pPr>
      <w:r>
        <w:rPr>
          <w:rFonts w:ascii="Calibri" w:hAnsi="Calibri" w:cs="Calibri"/>
          <w:b w:val="0"/>
          <w:bCs w:val="0"/>
          <w:sz w:val="24"/>
          <w:szCs w:val="24"/>
        </w:rPr>
        <w:t xml:space="preserve">A 2019 survey of 5,460 people across all 50 states sought to discover which age demographic </w:t>
      </w:r>
      <w:r w:rsidR="00095E09">
        <w:rPr>
          <w:rFonts w:ascii="Calibri" w:hAnsi="Calibri" w:cs="Calibri"/>
          <w:b w:val="0"/>
          <w:bCs w:val="0"/>
          <w:sz w:val="24"/>
          <w:szCs w:val="24"/>
        </w:rPr>
        <w:t>is</w:t>
      </w:r>
      <w:r>
        <w:rPr>
          <w:rFonts w:ascii="Calibri" w:hAnsi="Calibri" w:cs="Calibri"/>
          <w:b w:val="0"/>
          <w:bCs w:val="0"/>
          <w:sz w:val="24"/>
          <w:szCs w:val="24"/>
        </w:rPr>
        <w:t xml:space="preserve"> the most joyful. Can you guess? The results found that those over 60 averaged the highest rating compared to other ages, describing their joy as 7.2 out of 10 (compare that to those 18 to 29 who reported an average joy rating of 6.8 out of 10). </w:t>
      </w:r>
    </w:p>
    <w:p w14:paraId="31887325" w14:textId="77777777" w:rsidR="00053568" w:rsidRDefault="00053568" w:rsidP="009F4AC1">
      <w:pPr>
        <w:pStyle w:val="Heading1"/>
        <w:spacing w:before="0" w:beforeAutospacing="0" w:after="0" w:afterAutospacing="0"/>
        <w:rPr>
          <w:rFonts w:ascii="Calibri" w:hAnsi="Calibri" w:cs="Calibri"/>
          <w:b w:val="0"/>
          <w:bCs w:val="0"/>
          <w:sz w:val="24"/>
          <w:szCs w:val="24"/>
        </w:rPr>
      </w:pPr>
    </w:p>
    <w:p w14:paraId="1635C137" w14:textId="1C5AAE5C" w:rsidR="00053568" w:rsidRDefault="00053568" w:rsidP="009F4AC1">
      <w:pPr>
        <w:pStyle w:val="Heading1"/>
        <w:spacing w:before="0" w:beforeAutospacing="0" w:after="0" w:afterAutospacing="0"/>
        <w:rPr>
          <w:rFonts w:ascii="Calibri" w:hAnsi="Calibri" w:cs="Calibri"/>
          <w:b w:val="0"/>
          <w:bCs w:val="0"/>
          <w:color w:val="000000"/>
          <w:sz w:val="24"/>
          <w:szCs w:val="24"/>
        </w:rPr>
      </w:pPr>
      <w:r>
        <w:rPr>
          <w:rFonts w:ascii="Calibri" w:hAnsi="Calibri" w:cs="Calibri"/>
          <w:b w:val="0"/>
          <w:bCs w:val="0"/>
          <w:sz w:val="24"/>
          <w:szCs w:val="24"/>
        </w:rPr>
        <w:t>The survey also identified the three states with the highest reported average joy levels – New Mexico, Mississippi, and South Dakota. The lowest levels of joy were found in Alaska, Wyoming, and, coming in last place, Vermont).</w:t>
      </w:r>
      <w:r>
        <w:rPr>
          <w:rStyle w:val="EndnoteReference"/>
          <w:rFonts w:ascii="Calibri" w:hAnsi="Calibri" w:cs="Calibri"/>
          <w:b w:val="0"/>
          <w:bCs w:val="0"/>
          <w:sz w:val="24"/>
          <w:szCs w:val="24"/>
        </w:rPr>
        <w:endnoteReference w:id="1"/>
      </w:r>
      <w:r>
        <w:rPr>
          <w:rFonts w:ascii="Calibri" w:hAnsi="Calibri" w:cs="Calibri"/>
          <w:b w:val="0"/>
          <w:bCs w:val="0"/>
          <w:sz w:val="24"/>
          <w:szCs w:val="24"/>
        </w:rPr>
        <w:t xml:space="preserve"> </w:t>
      </w:r>
    </w:p>
    <w:p w14:paraId="1CC3429B" w14:textId="77777777" w:rsidR="009F4AC1" w:rsidRDefault="009F4AC1" w:rsidP="009F4AC1">
      <w:pPr>
        <w:pStyle w:val="Heading1"/>
        <w:spacing w:before="0" w:beforeAutospacing="0" w:after="0" w:afterAutospacing="0"/>
        <w:rPr>
          <w:rFonts w:ascii="Calibri" w:hAnsi="Calibri" w:cs="Calibri"/>
          <w:b w:val="0"/>
          <w:bCs w:val="0"/>
          <w:color w:val="000000"/>
          <w:sz w:val="24"/>
          <w:szCs w:val="24"/>
        </w:rPr>
      </w:pPr>
    </w:p>
    <w:p w14:paraId="09DEE338" w14:textId="35EC9091" w:rsidR="009F4AC1" w:rsidRDefault="009F4AC1" w:rsidP="009F4AC1">
      <w:pPr>
        <w:pStyle w:val="Heading1"/>
        <w:spacing w:before="0" w:beforeAutospacing="0" w:after="0" w:afterAutospacing="0"/>
        <w:rPr>
          <w:rFonts w:ascii="Calibri" w:hAnsi="Calibri" w:cs="Calibri"/>
          <w:color w:val="000000"/>
          <w:sz w:val="24"/>
          <w:szCs w:val="24"/>
        </w:rPr>
      </w:pPr>
      <w:r w:rsidRPr="000013B1">
        <w:rPr>
          <w:rFonts w:ascii="Calibri" w:hAnsi="Calibri" w:cs="Calibri"/>
          <w:color w:val="000000"/>
          <w:sz w:val="24"/>
          <w:szCs w:val="24"/>
        </w:rPr>
        <w:t xml:space="preserve">Q: </w:t>
      </w:r>
      <w:r w:rsidR="00712592">
        <w:rPr>
          <w:rFonts w:ascii="Calibri" w:hAnsi="Calibri" w:cs="Calibri"/>
          <w:color w:val="000000"/>
          <w:sz w:val="24"/>
          <w:szCs w:val="24"/>
        </w:rPr>
        <w:t xml:space="preserve">Why do you think the </w:t>
      </w:r>
      <w:r w:rsidR="00ED0814">
        <w:rPr>
          <w:rFonts w:ascii="Calibri" w:hAnsi="Calibri" w:cs="Calibri"/>
          <w:color w:val="000000"/>
          <w:sz w:val="24"/>
          <w:szCs w:val="24"/>
        </w:rPr>
        <w:t xml:space="preserve">folks in the </w:t>
      </w:r>
      <w:r w:rsidR="00712592">
        <w:rPr>
          <w:rFonts w:ascii="Calibri" w:hAnsi="Calibri" w:cs="Calibri"/>
          <w:color w:val="000000"/>
          <w:sz w:val="24"/>
          <w:szCs w:val="24"/>
        </w:rPr>
        <w:t>60 and above demographic were the most joyful?</w:t>
      </w:r>
      <w:r>
        <w:rPr>
          <w:rFonts w:ascii="Calibri" w:hAnsi="Calibri" w:cs="Calibri"/>
          <w:color w:val="000000"/>
          <w:sz w:val="24"/>
          <w:szCs w:val="24"/>
        </w:rPr>
        <w:t xml:space="preserve"> </w:t>
      </w:r>
    </w:p>
    <w:p w14:paraId="46BF91F7" w14:textId="77777777" w:rsidR="009F4AC1" w:rsidRDefault="009F4AC1" w:rsidP="009F4AC1">
      <w:pPr>
        <w:pStyle w:val="Heading1"/>
        <w:spacing w:before="0" w:beforeAutospacing="0" w:after="0" w:afterAutospacing="0"/>
        <w:rPr>
          <w:rFonts w:ascii="Calibri" w:hAnsi="Calibri" w:cs="Calibri"/>
          <w:color w:val="000000"/>
          <w:sz w:val="24"/>
          <w:szCs w:val="24"/>
        </w:rPr>
      </w:pPr>
    </w:p>
    <w:p w14:paraId="3E4F9A88" w14:textId="69DAEC83" w:rsidR="009F4AC1" w:rsidRDefault="009F4AC1" w:rsidP="009F4AC1">
      <w:pPr>
        <w:pStyle w:val="Heading1"/>
        <w:spacing w:before="0" w:beforeAutospacing="0" w:after="0" w:afterAutospacing="0"/>
        <w:rPr>
          <w:rFonts w:ascii="Calibri" w:hAnsi="Calibri" w:cs="Calibri"/>
          <w:color w:val="000000"/>
          <w:sz w:val="24"/>
          <w:szCs w:val="24"/>
        </w:rPr>
      </w:pPr>
      <w:r>
        <w:rPr>
          <w:rFonts w:ascii="Calibri" w:hAnsi="Calibri" w:cs="Calibri"/>
          <w:color w:val="000000"/>
          <w:sz w:val="24"/>
          <w:szCs w:val="24"/>
        </w:rPr>
        <w:t xml:space="preserve">Q: </w:t>
      </w:r>
      <w:r w:rsidR="00712592">
        <w:rPr>
          <w:rFonts w:ascii="Calibri" w:hAnsi="Calibri" w:cs="Calibri"/>
          <w:color w:val="000000"/>
          <w:sz w:val="24"/>
          <w:szCs w:val="24"/>
        </w:rPr>
        <w:t>In what ways do you receive joy from the success of others?</w:t>
      </w:r>
    </w:p>
    <w:p w14:paraId="778F2E65" w14:textId="77777777" w:rsidR="009F4AC1" w:rsidRPr="009F4AC1" w:rsidRDefault="009F4AC1" w:rsidP="009F4AC1">
      <w:pPr>
        <w:pStyle w:val="Heading1"/>
        <w:spacing w:before="0" w:beforeAutospacing="0" w:after="0" w:afterAutospacing="0"/>
        <w:rPr>
          <w:rFonts w:ascii="Calibri" w:hAnsi="Calibri" w:cs="Calibri"/>
          <w:color w:val="000000"/>
          <w:sz w:val="24"/>
          <w:szCs w:val="24"/>
        </w:rPr>
      </w:pPr>
    </w:p>
    <w:p w14:paraId="223CB798" w14:textId="6EB31D62" w:rsidR="0014185B" w:rsidRPr="00712592" w:rsidRDefault="0014185B" w:rsidP="0014185B">
      <w:pPr>
        <w:rPr>
          <w:rFonts w:cs="Calibri"/>
          <w:sz w:val="24"/>
          <w:szCs w:val="24"/>
        </w:rPr>
      </w:pPr>
      <w:r w:rsidRPr="00712592">
        <w:rPr>
          <w:rFonts w:cs="Calibri"/>
          <w:b/>
          <w:bCs/>
          <w:color w:val="2A2A2A"/>
          <w:sz w:val="24"/>
          <w:szCs w:val="24"/>
        </w:rPr>
        <w:t xml:space="preserve">Transition: </w:t>
      </w:r>
      <w:r w:rsidR="00712592" w:rsidRPr="00712592">
        <w:rPr>
          <w:rFonts w:cs="Calibri"/>
          <w:color w:val="2A2A2A"/>
          <w:sz w:val="24"/>
          <w:szCs w:val="24"/>
        </w:rPr>
        <w:t xml:space="preserve">Launching into 3 John, we encounter a joyful John as he reaches out to a person thriving in </w:t>
      </w:r>
      <w:r w:rsidR="00E22201">
        <w:rPr>
          <w:rFonts w:cs="Calibri"/>
          <w:color w:val="2A2A2A"/>
          <w:sz w:val="24"/>
          <w:szCs w:val="24"/>
        </w:rPr>
        <w:t>his</w:t>
      </w:r>
      <w:r w:rsidR="00E22201" w:rsidRPr="00712592">
        <w:rPr>
          <w:rFonts w:cs="Calibri"/>
          <w:color w:val="2A2A2A"/>
          <w:sz w:val="24"/>
          <w:szCs w:val="24"/>
        </w:rPr>
        <w:t xml:space="preserve"> </w:t>
      </w:r>
      <w:r w:rsidR="00712592" w:rsidRPr="00712592">
        <w:rPr>
          <w:rFonts w:cs="Calibri"/>
          <w:color w:val="2A2A2A"/>
          <w:sz w:val="24"/>
          <w:szCs w:val="24"/>
        </w:rPr>
        <w:t>faith. John tells us in today’s passage that “</w:t>
      </w:r>
      <w:r w:rsidR="00712592" w:rsidRPr="00712592">
        <w:rPr>
          <w:rFonts w:cs="Calibri"/>
          <w:color w:val="000000"/>
          <w:sz w:val="24"/>
          <w:szCs w:val="24"/>
          <w:shd w:val="clear" w:color="auto" w:fill="FFFFFF"/>
        </w:rPr>
        <w:t>I have no greater joy than to hear that my children</w:t>
      </w:r>
      <w:r w:rsidR="00712592" w:rsidRPr="00712592">
        <w:rPr>
          <w:rStyle w:val="apple-converted-space"/>
          <w:rFonts w:cs="Calibri"/>
          <w:color w:val="000000"/>
          <w:sz w:val="24"/>
          <w:szCs w:val="24"/>
          <w:shd w:val="clear" w:color="auto" w:fill="FFFFFF"/>
        </w:rPr>
        <w:t> </w:t>
      </w:r>
      <w:r w:rsidR="00712592" w:rsidRPr="00712592">
        <w:rPr>
          <w:rFonts w:cs="Calibri"/>
          <w:color w:val="000000"/>
          <w:sz w:val="24"/>
          <w:szCs w:val="24"/>
          <w:shd w:val="clear" w:color="auto" w:fill="FFFFFF"/>
        </w:rPr>
        <w:t>are walking in the truth” (3 John 1:4)</w:t>
      </w:r>
      <w:r w:rsidR="00ED0814">
        <w:rPr>
          <w:rFonts w:cs="Calibri"/>
          <w:color w:val="000000"/>
          <w:sz w:val="24"/>
          <w:szCs w:val="24"/>
          <w:shd w:val="clear" w:color="auto" w:fill="FFFFFF"/>
        </w:rPr>
        <w:t>.</w:t>
      </w:r>
      <w:r w:rsidR="00712592" w:rsidRPr="00712592">
        <w:rPr>
          <w:rFonts w:cs="Calibri"/>
          <w:color w:val="000000"/>
          <w:sz w:val="24"/>
          <w:szCs w:val="24"/>
          <w:shd w:val="clear" w:color="auto" w:fill="FFFFFF"/>
        </w:rPr>
        <w:t xml:space="preserve"> </w:t>
      </w:r>
      <w:r w:rsidR="009F4AC1" w:rsidRPr="00712592">
        <w:rPr>
          <w:rFonts w:cs="Calibri"/>
          <w:color w:val="2A2A2A"/>
          <w:sz w:val="24"/>
          <w:szCs w:val="24"/>
        </w:rPr>
        <w:t xml:space="preserve"> </w:t>
      </w:r>
    </w:p>
    <w:p w14:paraId="19A272B4" w14:textId="77777777" w:rsidR="00DA3965" w:rsidRDefault="00747EB9" w:rsidP="00DA3965">
      <w:pPr>
        <w:spacing w:line="240" w:lineRule="auto"/>
        <w:rPr>
          <w:color w:val="000000"/>
          <w:sz w:val="24"/>
          <w:szCs w:val="24"/>
        </w:rPr>
      </w:pPr>
      <w:r w:rsidRPr="009410DC">
        <w:rPr>
          <w:rFonts w:cs="Calibri"/>
          <w:b/>
          <w:bCs/>
          <w:color w:val="000000"/>
          <w:sz w:val="24"/>
          <w:szCs w:val="24"/>
        </w:rPr>
        <w:t>RECAP:</w:t>
      </w:r>
      <w:r w:rsidRPr="009410DC">
        <w:rPr>
          <w:rFonts w:cs="Calibri"/>
          <w:color w:val="000000"/>
          <w:sz w:val="24"/>
          <w:szCs w:val="24"/>
        </w:rPr>
        <w:t xml:space="preserve"> </w:t>
      </w:r>
      <w:r w:rsidR="00DA3965">
        <w:rPr>
          <w:color w:val="000000"/>
          <w:sz w:val="24"/>
          <w:szCs w:val="24"/>
        </w:rPr>
        <w:t>Over the last two weeks, we studied the book of 2 John, which is so short that we covered it in only two lessons:</w:t>
      </w:r>
    </w:p>
    <w:p w14:paraId="08172196" w14:textId="6D27A5E1" w:rsidR="00DA3965" w:rsidRPr="00116C61" w:rsidRDefault="00DA3965" w:rsidP="00DA3965">
      <w:pPr>
        <w:pStyle w:val="ListParagraph"/>
        <w:numPr>
          <w:ilvl w:val="0"/>
          <w:numId w:val="6"/>
        </w:numPr>
        <w:spacing w:after="0" w:line="240" w:lineRule="auto"/>
        <w:rPr>
          <w:color w:val="000000"/>
          <w:sz w:val="24"/>
          <w:szCs w:val="24"/>
        </w:rPr>
      </w:pPr>
      <w:r w:rsidRPr="00116C61">
        <w:rPr>
          <w:color w:val="000000"/>
          <w:sz w:val="24"/>
          <w:szCs w:val="24"/>
        </w:rPr>
        <w:t xml:space="preserve">Part 1: </w:t>
      </w:r>
      <w:r w:rsidR="00E22201">
        <w:rPr>
          <w:color w:val="000000"/>
          <w:sz w:val="24"/>
          <w:szCs w:val="24"/>
        </w:rPr>
        <w:t>“</w:t>
      </w:r>
      <w:r w:rsidRPr="00116C61">
        <w:rPr>
          <w:color w:val="000000"/>
          <w:sz w:val="24"/>
          <w:szCs w:val="24"/>
        </w:rPr>
        <w:t>Love One Another</w:t>
      </w:r>
      <w:r w:rsidR="00E22201">
        <w:rPr>
          <w:color w:val="000000"/>
          <w:sz w:val="24"/>
          <w:szCs w:val="24"/>
        </w:rPr>
        <w:t>”</w:t>
      </w:r>
      <w:r w:rsidR="00E22201" w:rsidRPr="00E22201">
        <w:rPr>
          <w:color w:val="000000"/>
          <w:sz w:val="24"/>
          <w:szCs w:val="24"/>
        </w:rPr>
        <w:t xml:space="preserve"> </w:t>
      </w:r>
      <w:r w:rsidR="00E22201">
        <w:rPr>
          <w:color w:val="000000"/>
          <w:sz w:val="24"/>
          <w:szCs w:val="24"/>
        </w:rPr>
        <w:t>(</w:t>
      </w:r>
      <w:r w:rsidR="00E22201" w:rsidRPr="00116C61">
        <w:rPr>
          <w:color w:val="000000"/>
          <w:sz w:val="24"/>
          <w:szCs w:val="24"/>
        </w:rPr>
        <w:t>vv. 1</w:t>
      </w:r>
      <w:r w:rsidR="00E22201">
        <w:rPr>
          <w:color w:val="000000"/>
          <w:sz w:val="24"/>
          <w:szCs w:val="24"/>
        </w:rPr>
        <w:t>–</w:t>
      </w:r>
      <w:r w:rsidR="00E22201" w:rsidRPr="00116C61">
        <w:rPr>
          <w:color w:val="000000"/>
          <w:sz w:val="24"/>
          <w:szCs w:val="24"/>
        </w:rPr>
        <w:t>6</w:t>
      </w:r>
      <w:r w:rsidR="00E22201">
        <w:rPr>
          <w:color w:val="000000"/>
          <w:sz w:val="24"/>
          <w:szCs w:val="24"/>
        </w:rPr>
        <w:t>)</w:t>
      </w:r>
    </w:p>
    <w:p w14:paraId="7A7021D3" w14:textId="4D3128F4" w:rsidR="00DA3965" w:rsidRDefault="00DA3965" w:rsidP="00DA3965">
      <w:pPr>
        <w:pStyle w:val="ListParagraph"/>
        <w:numPr>
          <w:ilvl w:val="0"/>
          <w:numId w:val="6"/>
        </w:numPr>
        <w:spacing w:line="240" w:lineRule="auto"/>
        <w:rPr>
          <w:color w:val="000000"/>
          <w:sz w:val="24"/>
          <w:szCs w:val="24"/>
        </w:rPr>
      </w:pPr>
      <w:r w:rsidRPr="00116C61">
        <w:rPr>
          <w:color w:val="000000"/>
          <w:sz w:val="24"/>
          <w:szCs w:val="24"/>
        </w:rPr>
        <w:t xml:space="preserve">Part 2: </w:t>
      </w:r>
      <w:r w:rsidR="00E22201">
        <w:rPr>
          <w:color w:val="000000"/>
          <w:sz w:val="24"/>
          <w:szCs w:val="24"/>
        </w:rPr>
        <w:t>“</w:t>
      </w:r>
      <w:r w:rsidRPr="00116C61">
        <w:rPr>
          <w:color w:val="000000"/>
          <w:sz w:val="24"/>
          <w:szCs w:val="24"/>
        </w:rPr>
        <w:t>Watch Out for False Teachers</w:t>
      </w:r>
      <w:r w:rsidR="00E22201">
        <w:rPr>
          <w:color w:val="000000"/>
          <w:sz w:val="24"/>
          <w:szCs w:val="24"/>
        </w:rPr>
        <w:t>”</w:t>
      </w:r>
      <w:r w:rsidR="00E22201" w:rsidRPr="00E22201">
        <w:rPr>
          <w:color w:val="000000"/>
          <w:sz w:val="24"/>
          <w:szCs w:val="24"/>
        </w:rPr>
        <w:t xml:space="preserve"> </w:t>
      </w:r>
      <w:r w:rsidR="00E22201">
        <w:rPr>
          <w:color w:val="000000"/>
          <w:sz w:val="24"/>
          <w:szCs w:val="24"/>
        </w:rPr>
        <w:t>(</w:t>
      </w:r>
      <w:r w:rsidR="00E22201" w:rsidRPr="00116C61">
        <w:rPr>
          <w:color w:val="000000"/>
          <w:sz w:val="24"/>
          <w:szCs w:val="24"/>
        </w:rPr>
        <w:t>vv. 7</w:t>
      </w:r>
      <w:r w:rsidR="00E22201">
        <w:rPr>
          <w:color w:val="000000"/>
          <w:sz w:val="24"/>
          <w:szCs w:val="24"/>
        </w:rPr>
        <w:t>–</w:t>
      </w:r>
      <w:r w:rsidR="00E22201" w:rsidRPr="00116C61">
        <w:rPr>
          <w:color w:val="000000"/>
          <w:sz w:val="24"/>
          <w:szCs w:val="24"/>
        </w:rPr>
        <w:t>13</w:t>
      </w:r>
      <w:r w:rsidR="00E22201">
        <w:rPr>
          <w:color w:val="000000"/>
          <w:sz w:val="24"/>
          <w:szCs w:val="24"/>
        </w:rPr>
        <w:t>)</w:t>
      </w:r>
    </w:p>
    <w:p w14:paraId="3ACE8D8B" w14:textId="0F0934B4" w:rsidR="00DA3965" w:rsidRDefault="00DA3965" w:rsidP="00DA3965">
      <w:pPr>
        <w:spacing w:line="240" w:lineRule="auto"/>
        <w:rPr>
          <w:color w:val="000000"/>
          <w:sz w:val="24"/>
          <w:szCs w:val="24"/>
        </w:rPr>
      </w:pPr>
      <w:r>
        <w:rPr>
          <w:color w:val="000000"/>
          <w:sz w:val="24"/>
          <w:szCs w:val="24"/>
        </w:rPr>
        <w:t xml:space="preserve">We found that much of 2 John is repetitive </w:t>
      </w:r>
      <w:r w:rsidR="00E22201">
        <w:rPr>
          <w:color w:val="000000"/>
          <w:sz w:val="24"/>
          <w:szCs w:val="24"/>
        </w:rPr>
        <w:t xml:space="preserve">of </w:t>
      </w:r>
      <w:r>
        <w:rPr>
          <w:color w:val="000000"/>
          <w:sz w:val="24"/>
          <w:szCs w:val="24"/>
        </w:rPr>
        <w:t xml:space="preserve">1 John. It’s not clear whether those letters were written to the same people, but </w:t>
      </w:r>
      <w:r w:rsidR="00E22201">
        <w:rPr>
          <w:color w:val="000000"/>
          <w:sz w:val="24"/>
          <w:szCs w:val="24"/>
        </w:rPr>
        <w:t xml:space="preserve">the people </w:t>
      </w:r>
      <w:r>
        <w:rPr>
          <w:color w:val="000000"/>
          <w:sz w:val="24"/>
          <w:szCs w:val="24"/>
        </w:rPr>
        <w:t xml:space="preserve">were going through the same thing, dealing with false teachers who were trying to lead them astray from Christ. </w:t>
      </w:r>
    </w:p>
    <w:p w14:paraId="4056634E" w14:textId="6B0705E7" w:rsidR="00B41A7E" w:rsidRPr="00095E09" w:rsidRDefault="00DA3965" w:rsidP="00DA3965">
      <w:pPr>
        <w:spacing w:line="240" w:lineRule="auto"/>
        <w:rPr>
          <w:color w:val="000000"/>
          <w:sz w:val="24"/>
          <w:szCs w:val="24"/>
        </w:rPr>
      </w:pPr>
      <w:r>
        <w:rPr>
          <w:color w:val="000000"/>
          <w:sz w:val="24"/>
          <w:szCs w:val="24"/>
        </w:rPr>
        <w:t xml:space="preserve">Over the next two weeks, we’ll look at 3 John, which is about the </w:t>
      </w:r>
      <w:r w:rsidRPr="001B6A40">
        <w:rPr>
          <w:color w:val="000000"/>
          <w:sz w:val="24"/>
          <w:szCs w:val="24"/>
        </w:rPr>
        <w:t xml:space="preserve">same length as 2 John and has similar themes, although it </w:t>
      </w:r>
      <w:r w:rsidR="00E22201">
        <w:rPr>
          <w:color w:val="000000"/>
          <w:sz w:val="24"/>
          <w:szCs w:val="24"/>
        </w:rPr>
        <w:t>was</w:t>
      </w:r>
      <w:r w:rsidR="00E22201" w:rsidRPr="001B6A40">
        <w:rPr>
          <w:color w:val="000000"/>
          <w:sz w:val="24"/>
          <w:szCs w:val="24"/>
        </w:rPr>
        <w:t xml:space="preserve"> </w:t>
      </w:r>
      <w:r w:rsidRPr="001B6A40">
        <w:rPr>
          <w:color w:val="000000"/>
          <w:sz w:val="24"/>
          <w:szCs w:val="24"/>
        </w:rPr>
        <w:t>written to a</w:t>
      </w:r>
      <w:r>
        <w:rPr>
          <w:color w:val="000000"/>
          <w:sz w:val="24"/>
          <w:szCs w:val="24"/>
        </w:rPr>
        <w:t xml:space="preserve"> single</w:t>
      </w:r>
      <w:r w:rsidRPr="001B6A40">
        <w:rPr>
          <w:color w:val="000000"/>
          <w:sz w:val="24"/>
          <w:szCs w:val="24"/>
        </w:rPr>
        <w:t xml:space="preserve"> individual rather than a church. </w:t>
      </w:r>
      <w:r>
        <w:rPr>
          <w:b/>
          <w:sz w:val="30"/>
          <w:szCs w:val="30"/>
        </w:rPr>
        <w:br w:type="page"/>
      </w:r>
    </w:p>
    <w:p w14:paraId="7FD491AA" w14:textId="732C2385" w:rsidR="00747EB9" w:rsidRPr="00095E09" w:rsidRDefault="00747EB9" w:rsidP="00747EB9">
      <w:pPr>
        <w:rPr>
          <w:rFonts w:cs="Calibri"/>
          <w:b/>
          <w:sz w:val="30"/>
          <w:szCs w:val="30"/>
        </w:rPr>
      </w:pPr>
      <w:r w:rsidRPr="00095E09">
        <w:rPr>
          <w:rFonts w:cs="Calibri"/>
          <w:b/>
          <w:sz w:val="30"/>
          <w:szCs w:val="30"/>
        </w:rPr>
        <w:lastRenderedPageBreak/>
        <w:t xml:space="preserve">Week </w:t>
      </w:r>
      <w:r w:rsidR="00DA3965" w:rsidRPr="00095E09">
        <w:rPr>
          <w:rFonts w:cs="Calibri"/>
          <w:b/>
          <w:sz w:val="30"/>
          <w:szCs w:val="30"/>
        </w:rPr>
        <w:t>11</w:t>
      </w:r>
      <w:r w:rsidRPr="00095E09">
        <w:rPr>
          <w:rFonts w:cs="Calibri"/>
          <w:b/>
          <w:sz w:val="30"/>
          <w:szCs w:val="30"/>
        </w:rPr>
        <w:t xml:space="preserve">: </w:t>
      </w:r>
      <w:r w:rsidR="00DA3965" w:rsidRPr="00095E09">
        <w:rPr>
          <w:bCs/>
          <w:i/>
          <w:iCs/>
          <w:sz w:val="30"/>
          <w:szCs w:val="30"/>
        </w:rPr>
        <w:t xml:space="preserve">John and Jude: Walk in Truth and Love  </w:t>
      </w:r>
    </w:p>
    <w:p w14:paraId="18E53221" w14:textId="1990B089" w:rsidR="00747EB9" w:rsidRPr="00095E09" w:rsidRDefault="00747EB9" w:rsidP="00747EB9">
      <w:pPr>
        <w:spacing w:line="240" w:lineRule="auto"/>
        <w:rPr>
          <w:rFonts w:cs="Calibri"/>
          <w:b/>
          <w:bCs/>
          <w:i/>
          <w:iCs/>
          <w:sz w:val="30"/>
          <w:szCs w:val="30"/>
        </w:rPr>
      </w:pPr>
      <w:r w:rsidRPr="00095E09">
        <w:rPr>
          <w:rFonts w:cs="Calibri"/>
          <w:b/>
          <w:sz w:val="30"/>
          <w:szCs w:val="30"/>
        </w:rPr>
        <w:t xml:space="preserve">Book    </w:t>
      </w:r>
    </w:p>
    <w:p w14:paraId="56D0DE7C" w14:textId="77777777" w:rsidR="00DA3965" w:rsidRPr="00DA3965" w:rsidRDefault="00DA3965" w:rsidP="00DA3965">
      <w:pPr>
        <w:rPr>
          <w:rFonts w:cs="Calibri"/>
          <w:b/>
          <w:sz w:val="24"/>
          <w:szCs w:val="24"/>
        </w:rPr>
      </w:pPr>
      <w:r w:rsidRPr="00DA3965">
        <w:rPr>
          <w:rFonts w:cs="Calibri"/>
          <w:b/>
          <w:sz w:val="24"/>
          <w:szCs w:val="24"/>
        </w:rPr>
        <w:t xml:space="preserve">Main Point: </w:t>
      </w:r>
      <w:r w:rsidRPr="00DA3965">
        <w:rPr>
          <w:rFonts w:asciiTheme="minorHAnsi" w:hAnsiTheme="minorHAnsi" w:cstheme="minorHAnsi"/>
          <w:b/>
          <w:sz w:val="24"/>
          <w:szCs w:val="24"/>
        </w:rPr>
        <w:t>True followers of Jesus walk in truth and love.</w:t>
      </w:r>
    </w:p>
    <w:p w14:paraId="1BF9CD40" w14:textId="77777777" w:rsidR="00DA3965" w:rsidRPr="001F5AF1" w:rsidRDefault="00DA3965" w:rsidP="00DA3965">
      <w:pPr>
        <w:spacing w:after="0"/>
        <w:rPr>
          <w:rFonts w:cs="Calibri"/>
          <w:i/>
          <w:iCs/>
          <w:sz w:val="24"/>
          <w:szCs w:val="24"/>
        </w:rPr>
      </w:pPr>
      <w:r>
        <w:rPr>
          <w:rFonts w:cs="Calibri"/>
          <w:b/>
          <w:bCs/>
          <w:sz w:val="24"/>
          <w:szCs w:val="24"/>
        </w:rPr>
        <w:t>3</w:t>
      </w:r>
      <w:r w:rsidRPr="001F5AF1">
        <w:rPr>
          <w:rFonts w:cs="Calibri"/>
          <w:b/>
          <w:bCs/>
          <w:sz w:val="24"/>
          <w:szCs w:val="24"/>
        </w:rPr>
        <w:t xml:space="preserve"> John 1:</w:t>
      </w:r>
      <w:r>
        <w:rPr>
          <w:rFonts w:cs="Calibri"/>
          <w:b/>
          <w:bCs/>
          <w:sz w:val="24"/>
          <w:szCs w:val="24"/>
        </w:rPr>
        <w:t xml:space="preserve">1–2 and 2 John 1:1–3 and 1 John 1:1–4 </w:t>
      </w:r>
      <w:r w:rsidRPr="001F5AF1">
        <w:rPr>
          <w:rFonts w:cs="Calibri"/>
          <w:b/>
          <w:bCs/>
          <w:sz w:val="24"/>
          <w:szCs w:val="24"/>
        </w:rPr>
        <w:t>[Read]</w:t>
      </w:r>
    </w:p>
    <w:p w14:paraId="5943C1DA" w14:textId="77777777" w:rsidR="00DA3965" w:rsidRPr="00DE128E" w:rsidRDefault="00DA3965" w:rsidP="00DA3965">
      <w:pPr>
        <w:pStyle w:val="NormalWeb"/>
        <w:rPr>
          <w:rFonts w:ascii="Calibri" w:hAnsi="Calibri" w:cs="Calibri"/>
        </w:rPr>
      </w:pPr>
      <w:r w:rsidRPr="001F5AF1">
        <w:rPr>
          <w:rFonts w:ascii="Calibri" w:hAnsi="Calibri" w:cs="Calibri"/>
          <w:b/>
          <w:bCs/>
        </w:rPr>
        <w:t xml:space="preserve">Talking Point 1: </w:t>
      </w:r>
      <w:r>
        <w:rPr>
          <w:rFonts w:ascii="Calibri" w:hAnsi="Calibri" w:cs="Calibri"/>
        </w:rPr>
        <w:t>Those who know the truth love each other in truth</w:t>
      </w:r>
      <w:r w:rsidRPr="001F5AF1">
        <w:rPr>
          <w:rFonts w:ascii="Calibri" w:hAnsi="Calibri" w:cs="Calibri"/>
        </w:rPr>
        <w:t>.</w:t>
      </w:r>
      <w:r w:rsidRPr="00600141">
        <w:rPr>
          <w:rFonts w:ascii="Calibri" w:hAnsi="Calibri" w:cs="Calibri"/>
        </w:rPr>
        <w:t xml:space="preserve"> </w:t>
      </w:r>
    </w:p>
    <w:p w14:paraId="1770AB7A" w14:textId="77777777" w:rsidR="00DA3965" w:rsidRDefault="00DA3965" w:rsidP="00DA3965">
      <w:pPr>
        <w:pStyle w:val="NormalWeb"/>
        <w:rPr>
          <w:rFonts w:ascii="Calibri" w:hAnsi="Calibri" w:cs="Calibri"/>
          <w:b/>
          <w:bCs/>
        </w:rPr>
      </w:pPr>
      <w:r w:rsidRPr="005E16DE">
        <w:rPr>
          <w:rFonts w:ascii="Calibri" w:hAnsi="Calibri" w:cs="Calibri"/>
          <w:b/>
          <w:bCs/>
        </w:rPr>
        <w:t xml:space="preserve">Q: </w:t>
      </w:r>
      <w:r>
        <w:rPr>
          <w:rFonts w:ascii="Calibri" w:hAnsi="Calibri" w:cs="Calibri"/>
          <w:b/>
          <w:bCs/>
        </w:rPr>
        <w:t xml:space="preserve">How is the opening of 1 John different from 2 and 3 John? </w:t>
      </w:r>
    </w:p>
    <w:p w14:paraId="586F34A5" w14:textId="77777777" w:rsidR="00DA3965" w:rsidRPr="005E16DE" w:rsidRDefault="00DA3965" w:rsidP="00DA3965">
      <w:pPr>
        <w:pStyle w:val="NormalWeb"/>
        <w:rPr>
          <w:rFonts w:ascii="Calibri" w:hAnsi="Calibri" w:cs="Calibri"/>
          <w:b/>
          <w:bCs/>
        </w:rPr>
      </w:pPr>
      <w:r>
        <w:rPr>
          <w:rFonts w:ascii="Calibri" w:hAnsi="Calibri" w:cs="Calibri"/>
          <w:b/>
          <w:bCs/>
        </w:rPr>
        <w:t xml:space="preserve">Q: What does it tell us about the letters of 2 and 3 John that John opened by saying that he loved the recipients “in truth”? </w:t>
      </w:r>
    </w:p>
    <w:p w14:paraId="3D43892A" w14:textId="77777777" w:rsidR="00DA3965" w:rsidRDefault="00DA3965" w:rsidP="00DA3965">
      <w:pPr>
        <w:spacing w:line="100" w:lineRule="atLeast"/>
        <w:rPr>
          <w:sz w:val="24"/>
          <w:szCs w:val="24"/>
        </w:rPr>
      </w:pPr>
      <w:r>
        <w:rPr>
          <w:sz w:val="24"/>
          <w:szCs w:val="24"/>
        </w:rPr>
        <w:t xml:space="preserve">The recipients of these letters are like concentric circles getting smaller and smaller in focus. First John was written generally, as a circular letter to all the churches in the area. Second John was written to one church, though also passed along to other churches. Third John was written to an individual person in the church, but it was also passed along to others, which is how we still have the letter in the biblical canon today. </w:t>
      </w:r>
    </w:p>
    <w:p w14:paraId="62F1E753" w14:textId="77777777" w:rsidR="00DA3965" w:rsidRDefault="00DA3965" w:rsidP="00DA3965">
      <w:pPr>
        <w:spacing w:line="100" w:lineRule="atLeast"/>
        <w:rPr>
          <w:sz w:val="24"/>
          <w:szCs w:val="24"/>
        </w:rPr>
      </w:pPr>
      <w:r>
        <w:rPr>
          <w:sz w:val="24"/>
          <w:szCs w:val="24"/>
        </w:rPr>
        <w:t>This, along with the similar style of the letters, means that 2 and 3 John were most likely written and sent together, 2 John to a church and 3 John to Gaius, a member of that church.</w:t>
      </w:r>
      <w:r>
        <w:rPr>
          <w:rStyle w:val="EndnoteReference"/>
          <w:sz w:val="24"/>
          <w:szCs w:val="24"/>
        </w:rPr>
        <w:endnoteReference w:id="2"/>
      </w:r>
      <w:r>
        <w:rPr>
          <w:sz w:val="24"/>
          <w:szCs w:val="24"/>
        </w:rPr>
        <w:t xml:space="preserve"> John even said in verse 9 that he had written a letter to the church (2 John) but was also writing to Gaius individually. The two letters are very similar and use a lot of the same language: </w:t>
      </w:r>
    </w:p>
    <w:p w14:paraId="75443789" w14:textId="77777777" w:rsidR="00DA3965" w:rsidRDefault="00DA3965" w:rsidP="00DA3965">
      <w:pPr>
        <w:pStyle w:val="ListParagraph"/>
        <w:numPr>
          <w:ilvl w:val="0"/>
          <w:numId w:val="5"/>
        </w:numPr>
        <w:spacing w:after="0" w:line="100" w:lineRule="atLeast"/>
        <w:rPr>
          <w:sz w:val="24"/>
          <w:szCs w:val="24"/>
        </w:rPr>
      </w:pPr>
      <w:r w:rsidRPr="009A49B6">
        <w:rPr>
          <w:sz w:val="24"/>
          <w:szCs w:val="24"/>
        </w:rPr>
        <w:t xml:space="preserve">John </w:t>
      </w:r>
      <w:r>
        <w:rPr>
          <w:sz w:val="24"/>
          <w:szCs w:val="24"/>
        </w:rPr>
        <w:t xml:space="preserve">rejoiced </w:t>
      </w:r>
      <w:r w:rsidRPr="009A49B6">
        <w:rPr>
          <w:sz w:val="24"/>
          <w:szCs w:val="24"/>
        </w:rPr>
        <w:t>to hear that “my children are walking in truth” (</w:t>
      </w:r>
      <w:r>
        <w:rPr>
          <w:sz w:val="24"/>
          <w:szCs w:val="24"/>
        </w:rPr>
        <w:t>2</w:t>
      </w:r>
      <w:r w:rsidRPr="009A49B6">
        <w:rPr>
          <w:sz w:val="24"/>
          <w:szCs w:val="24"/>
        </w:rPr>
        <w:t xml:space="preserve"> John 1:4; </w:t>
      </w:r>
      <w:r>
        <w:rPr>
          <w:sz w:val="24"/>
          <w:szCs w:val="24"/>
        </w:rPr>
        <w:t>3</w:t>
      </w:r>
      <w:r w:rsidRPr="009A49B6">
        <w:rPr>
          <w:sz w:val="24"/>
          <w:szCs w:val="24"/>
        </w:rPr>
        <w:t xml:space="preserve"> John 1:4)</w:t>
      </w:r>
      <w:r>
        <w:rPr>
          <w:sz w:val="24"/>
          <w:szCs w:val="24"/>
        </w:rPr>
        <w:t>.</w:t>
      </w:r>
    </w:p>
    <w:p w14:paraId="5513818C" w14:textId="77777777" w:rsidR="00DA3965" w:rsidRDefault="00DA3965" w:rsidP="00DA3965">
      <w:pPr>
        <w:pStyle w:val="ListParagraph"/>
        <w:numPr>
          <w:ilvl w:val="0"/>
          <w:numId w:val="5"/>
        </w:numPr>
        <w:spacing w:after="0" w:line="100" w:lineRule="atLeast"/>
        <w:rPr>
          <w:sz w:val="24"/>
          <w:szCs w:val="24"/>
        </w:rPr>
      </w:pPr>
      <w:r>
        <w:rPr>
          <w:sz w:val="24"/>
          <w:szCs w:val="24"/>
        </w:rPr>
        <w:t>John loved these believers “in truth” (2 John 1:1; 3 John 1:1).</w:t>
      </w:r>
    </w:p>
    <w:p w14:paraId="685DBE95" w14:textId="77777777" w:rsidR="00DA3965" w:rsidRDefault="00DA3965" w:rsidP="00DA3965">
      <w:pPr>
        <w:pStyle w:val="ListParagraph"/>
        <w:numPr>
          <w:ilvl w:val="0"/>
          <w:numId w:val="5"/>
        </w:numPr>
        <w:spacing w:after="0" w:line="100" w:lineRule="atLeast"/>
        <w:rPr>
          <w:sz w:val="24"/>
          <w:szCs w:val="24"/>
        </w:rPr>
      </w:pPr>
      <w:r>
        <w:rPr>
          <w:sz w:val="24"/>
          <w:szCs w:val="24"/>
        </w:rPr>
        <w:t xml:space="preserve">John commanded the church to </w:t>
      </w:r>
      <w:r w:rsidRPr="001C53CE">
        <w:rPr>
          <w:sz w:val="24"/>
          <w:szCs w:val="24"/>
        </w:rPr>
        <w:t xml:space="preserve">love </w:t>
      </w:r>
      <w:r>
        <w:rPr>
          <w:sz w:val="24"/>
          <w:szCs w:val="24"/>
        </w:rPr>
        <w:t>one an</w:t>
      </w:r>
      <w:r w:rsidRPr="001C53CE">
        <w:rPr>
          <w:sz w:val="24"/>
          <w:szCs w:val="24"/>
        </w:rPr>
        <w:t xml:space="preserve">other </w:t>
      </w:r>
      <w:r>
        <w:rPr>
          <w:sz w:val="24"/>
          <w:szCs w:val="24"/>
        </w:rPr>
        <w:t xml:space="preserve">(2 John 1:4–5) </w:t>
      </w:r>
      <w:r w:rsidRPr="001C53CE">
        <w:rPr>
          <w:sz w:val="24"/>
          <w:szCs w:val="24"/>
        </w:rPr>
        <w:t>and commend</w:t>
      </w:r>
      <w:r>
        <w:rPr>
          <w:sz w:val="24"/>
          <w:szCs w:val="24"/>
        </w:rPr>
        <w:t>ed</w:t>
      </w:r>
      <w:r w:rsidRPr="001C53CE">
        <w:rPr>
          <w:sz w:val="24"/>
          <w:szCs w:val="24"/>
        </w:rPr>
        <w:t xml:space="preserve"> Gaius for his love for traveling evangelists (3 John 1:6)</w:t>
      </w:r>
      <w:r>
        <w:rPr>
          <w:sz w:val="24"/>
          <w:szCs w:val="24"/>
        </w:rPr>
        <w:t>.</w:t>
      </w:r>
    </w:p>
    <w:p w14:paraId="24A46F0D" w14:textId="77777777" w:rsidR="00DA3965" w:rsidRDefault="00DA3965" w:rsidP="00DA3965">
      <w:pPr>
        <w:pStyle w:val="ListParagraph"/>
        <w:numPr>
          <w:ilvl w:val="0"/>
          <w:numId w:val="5"/>
        </w:numPr>
        <w:spacing w:line="100" w:lineRule="atLeast"/>
        <w:rPr>
          <w:sz w:val="24"/>
          <w:szCs w:val="24"/>
        </w:rPr>
      </w:pPr>
      <w:r>
        <w:rPr>
          <w:sz w:val="24"/>
          <w:szCs w:val="24"/>
        </w:rPr>
        <w:t>John closed both letters by saying he had a lot more to say, but he wanted to do it in person, not by letter, so he would come to them soon (2 John 1:12; 3 John 1:13–14).</w:t>
      </w:r>
    </w:p>
    <w:p w14:paraId="5344FA2C" w14:textId="740FA385" w:rsidR="00DA3965" w:rsidRDefault="00DA3965" w:rsidP="00DA3965">
      <w:pPr>
        <w:spacing w:line="100" w:lineRule="atLeast"/>
        <w:rPr>
          <w:sz w:val="24"/>
          <w:szCs w:val="24"/>
        </w:rPr>
      </w:pPr>
      <w:r>
        <w:rPr>
          <w:sz w:val="24"/>
          <w:szCs w:val="24"/>
        </w:rPr>
        <w:t>Both letters also deal with</w:t>
      </w:r>
      <w:r w:rsidR="00787C4B">
        <w:rPr>
          <w:sz w:val="24"/>
          <w:szCs w:val="24"/>
        </w:rPr>
        <w:t xml:space="preserve"> some of</w:t>
      </w:r>
      <w:r>
        <w:rPr>
          <w:sz w:val="24"/>
          <w:szCs w:val="24"/>
        </w:rPr>
        <w:t xml:space="preserve"> the same issues as 1 John</w:t>
      </w:r>
      <w:r w:rsidR="00E22201">
        <w:rPr>
          <w:sz w:val="24"/>
          <w:szCs w:val="24"/>
        </w:rPr>
        <w:t xml:space="preserve"> – </w:t>
      </w:r>
      <w:r>
        <w:rPr>
          <w:sz w:val="24"/>
          <w:szCs w:val="24"/>
        </w:rPr>
        <w:t xml:space="preserve">abiding in truth and love. First John opens more like John’s Gospel, with theological discussion, but 2 and 3 John open like letters, with a greeting to a recipient. Yet all three letters open with a focus on the truth and how it binds us together as believers: </w:t>
      </w:r>
    </w:p>
    <w:p w14:paraId="183E4985" w14:textId="170122AD" w:rsidR="00DA3965" w:rsidRDefault="00DA3965" w:rsidP="00DA3965">
      <w:pPr>
        <w:pStyle w:val="ListParagraph"/>
        <w:numPr>
          <w:ilvl w:val="0"/>
          <w:numId w:val="4"/>
        </w:numPr>
        <w:spacing w:after="0" w:line="100" w:lineRule="atLeast"/>
        <w:rPr>
          <w:sz w:val="24"/>
          <w:szCs w:val="24"/>
        </w:rPr>
      </w:pPr>
      <w:r>
        <w:rPr>
          <w:sz w:val="24"/>
          <w:szCs w:val="24"/>
        </w:rPr>
        <w:t xml:space="preserve">First </w:t>
      </w:r>
      <w:r w:rsidRPr="00E105B5">
        <w:rPr>
          <w:sz w:val="24"/>
          <w:szCs w:val="24"/>
        </w:rPr>
        <w:t xml:space="preserve">John describes </w:t>
      </w:r>
      <w:r>
        <w:rPr>
          <w:sz w:val="24"/>
          <w:szCs w:val="24"/>
        </w:rPr>
        <w:t xml:space="preserve">more theologically </w:t>
      </w:r>
      <w:r w:rsidRPr="00E105B5">
        <w:rPr>
          <w:sz w:val="24"/>
          <w:szCs w:val="24"/>
        </w:rPr>
        <w:t xml:space="preserve">how the message of Jesus brings us into fellowship with Jesus and </w:t>
      </w:r>
      <w:r>
        <w:rPr>
          <w:sz w:val="24"/>
          <w:szCs w:val="24"/>
        </w:rPr>
        <w:t>one an</w:t>
      </w:r>
      <w:r w:rsidRPr="00E105B5">
        <w:rPr>
          <w:sz w:val="24"/>
          <w:szCs w:val="24"/>
        </w:rPr>
        <w:t>other.</w:t>
      </w:r>
    </w:p>
    <w:p w14:paraId="28973D7F" w14:textId="219BF5FB" w:rsidR="00DA3965" w:rsidRDefault="00DA3965" w:rsidP="00DA3965">
      <w:pPr>
        <w:pStyle w:val="ListParagraph"/>
        <w:numPr>
          <w:ilvl w:val="0"/>
          <w:numId w:val="4"/>
        </w:numPr>
        <w:spacing w:after="0" w:line="100" w:lineRule="atLeast"/>
        <w:rPr>
          <w:sz w:val="24"/>
          <w:szCs w:val="24"/>
        </w:rPr>
      </w:pPr>
      <w:r>
        <w:rPr>
          <w:sz w:val="24"/>
          <w:szCs w:val="24"/>
        </w:rPr>
        <w:t xml:space="preserve">Second John says that the truth abides in all of us who know the truth, </w:t>
      </w:r>
      <w:r w:rsidR="00E22201">
        <w:rPr>
          <w:sz w:val="24"/>
          <w:szCs w:val="24"/>
        </w:rPr>
        <w:t>and</w:t>
      </w:r>
      <w:r>
        <w:rPr>
          <w:sz w:val="24"/>
          <w:szCs w:val="24"/>
        </w:rPr>
        <w:t xml:space="preserve"> John</w:t>
      </w:r>
      <w:r w:rsidR="00E22201">
        <w:rPr>
          <w:sz w:val="24"/>
          <w:szCs w:val="24"/>
        </w:rPr>
        <w:t xml:space="preserve"> said he</w:t>
      </w:r>
      <w:r>
        <w:rPr>
          <w:sz w:val="24"/>
          <w:szCs w:val="24"/>
        </w:rPr>
        <w:t xml:space="preserve"> loved the church and its people in truth.</w:t>
      </w:r>
    </w:p>
    <w:p w14:paraId="4D1F043B" w14:textId="77777777" w:rsidR="00DA3965" w:rsidRDefault="00DA3965" w:rsidP="00DA3965">
      <w:pPr>
        <w:pStyle w:val="ListParagraph"/>
        <w:numPr>
          <w:ilvl w:val="0"/>
          <w:numId w:val="4"/>
        </w:numPr>
        <w:spacing w:line="100" w:lineRule="atLeast"/>
        <w:rPr>
          <w:sz w:val="24"/>
          <w:szCs w:val="24"/>
        </w:rPr>
      </w:pPr>
      <w:r>
        <w:rPr>
          <w:sz w:val="24"/>
          <w:szCs w:val="24"/>
        </w:rPr>
        <w:t xml:space="preserve">In 3 John, he simply said he loved the recipient of the letter in truth, pointing back to all he had said in his previous letters about being bound together in truth. </w:t>
      </w:r>
    </w:p>
    <w:p w14:paraId="39F23622" w14:textId="719A9FDE" w:rsidR="00DA3965" w:rsidRDefault="00DA3965" w:rsidP="00DA3965">
      <w:pPr>
        <w:spacing w:line="100" w:lineRule="atLeast"/>
        <w:rPr>
          <w:sz w:val="24"/>
          <w:szCs w:val="24"/>
        </w:rPr>
      </w:pPr>
      <w:r>
        <w:rPr>
          <w:sz w:val="24"/>
          <w:szCs w:val="24"/>
        </w:rPr>
        <w:lastRenderedPageBreak/>
        <w:t xml:space="preserve">Again, the focus of these letters gets smaller and smaller based on the audience. First John is a more general theological statement; 2 John applies that theological truth to an individual church “who I love in truth”; and 3 John applies it to an individual person. We don’t know exactly who Gaius was; </w:t>
      </w:r>
      <w:r w:rsidR="00052704">
        <w:rPr>
          <w:sz w:val="24"/>
          <w:szCs w:val="24"/>
        </w:rPr>
        <w:t>“</w:t>
      </w:r>
      <w:r>
        <w:rPr>
          <w:sz w:val="24"/>
          <w:szCs w:val="24"/>
        </w:rPr>
        <w:t>Gaius</w:t>
      </w:r>
      <w:r w:rsidR="00052704">
        <w:rPr>
          <w:sz w:val="24"/>
          <w:szCs w:val="24"/>
        </w:rPr>
        <w:t>”</w:t>
      </w:r>
      <w:r>
        <w:rPr>
          <w:sz w:val="24"/>
          <w:szCs w:val="24"/>
        </w:rPr>
        <w:t xml:space="preserve"> was a very common name.</w:t>
      </w:r>
      <w:r>
        <w:rPr>
          <w:rStyle w:val="EndnoteReference"/>
          <w:sz w:val="24"/>
          <w:szCs w:val="24"/>
        </w:rPr>
        <w:endnoteReference w:id="3"/>
      </w:r>
      <w:r>
        <w:rPr>
          <w:sz w:val="24"/>
          <w:szCs w:val="24"/>
        </w:rPr>
        <w:t xml:space="preserve"> </w:t>
      </w:r>
    </w:p>
    <w:p w14:paraId="1C138301" w14:textId="77385B52" w:rsidR="00DA3965" w:rsidRDefault="00DA3965" w:rsidP="00DA3965">
      <w:pPr>
        <w:spacing w:line="100" w:lineRule="atLeast"/>
        <w:rPr>
          <w:sz w:val="24"/>
          <w:szCs w:val="24"/>
        </w:rPr>
      </w:pPr>
      <w:r>
        <w:rPr>
          <w:sz w:val="24"/>
          <w:szCs w:val="24"/>
        </w:rPr>
        <w:t xml:space="preserve">Regardless, Gaius was a faithful Christian whom John trusted, who had proven to walk in both truth and love, particularly because of the hospitality he showed to some traveling evangelists John knew. Gaius was “beloved” by God and loved by John in truth (3 John 1:1). In a more succinct way, John was saying the same thing he said in 1 John, that those who walk in the truth of the </w:t>
      </w:r>
      <w:r w:rsidR="00052704">
        <w:rPr>
          <w:sz w:val="24"/>
          <w:szCs w:val="24"/>
        </w:rPr>
        <w:t xml:space="preserve">Gospel </w:t>
      </w:r>
      <w:r>
        <w:rPr>
          <w:sz w:val="24"/>
          <w:szCs w:val="24"/>
        </w:rPr>
        <w:t>have fellowship with God and one another in love.</w:t>
      </w:r>
    </w:p>
    <w:p w14:paraId="3395903C" w14:textId="48146162" w:rsidR="00DA3965" w:rsidRDefault="00DA3965" w:rsidP="00DA3965">
      <w:pPr>
        <w:spacing w:line="100" w:lineRule="atLeast"/>
        <w:rPr>
          <w:sz w:val="24"/>
          <w:szCs w:val="24"/>
        </w:rPr>
      </w:pPr>
      <w:r>
        <w:rPr>
          <w:sz w:val="24"/>
          <w:szCs w:val="24"/>
        </w:rPr>
        <w:t>John opened this letter with a prayer for Gaius, which was common in ancient letters, but what is unusual for biblical letters is that he prayed for Gaius to be in good health. It was common to wish someone good health in general in ancient letters, but most of the prayers in the Bible are for spiritual needs (Ephesians 3:14–21). Yet John includes prayers for both body and soul. The way the sentence is written in Greek creates a parallel of body and soul, connecting the two</w:t>
      </w:r>
      <w:r w:rsidR="00052704">
        <w:rPr>
          <w:sz w:val="24"/>
          <w:szCs w:val="24"/>
        </w:rPr>
        <w:t xml:space="preserve"> – </w:t>
      </w:r>
      <w:r>
        <w:rPr>
          <w:sz w:val="24"/>
          <w:szCs w:val="24"/>
        </w:rPr>
        <w:t>“I pray that all may go well with you and that you may be in good health, as it goes well with your soul” (3 John 1:2).</w:t>
      </w:r>
      <w:r>
        <w:rPr>
          <w:rStyle w:val="EndnoteReference"/>
          <w:sz w:val="24"/>
          <w:szCs w:val="24"/>
        </w:rPr>
        <w:endnoteReference w:id="4"/>
      </w:r>
      <w:r>
        <w:rPr>
          <w:sz w:val="24"/>
          <w:szCs w:val="24"/>
        </w:rPr>
        <w:t xml:space="preserve"> </w:t>
      </w:r>
    </w:p>
    <w:p w14:paraId="0BCB2398" w14:textId="0129B199" w:rsidR="00DA3965" w:rsidRDefault="00DA3965" w:rsidP="00DA3965">
      <w:pPr>
        <w:spacing w:line="100" w:lineRule="atLeast"/>
        <w:rPr>
          <w:sz w:val="24"/>
          <w:szCs w:val="24"/>
        </w:rPr>
      </w:pPr>
      <w:r>
        <w:rPr>
          <w:sz w:val="24"/>
          <w:szCs w:val="24"/>
        </w:rPr>
        <w:t xml:space="preserve">The apostles didn’t consider the body evil </w:t>
      </w:r>
      <w:r w:rsidR="00052704">
        <w:rPr>
          <w:sz w:val="24"/>
          <w:szCs w:val="24"/>
        </w:rPr>
        <w:t xml:space="preserve">as </w:t>
      </w:r>
      <w:r>
        <w:rPr>
          <w:sz w:val="24"/>
          <w:szCs w:val="24"/>
        </w:rPr>
        <w:t>the Gnostics did. The</w:t>
      </w:r>
      <w:r w:rsidR="00052704">
        <w:rPr>
          <w:sz w:val="24"/>
          <w:szCs w:val="24"/>
        </w:rPr>
        <w:t xml:space="preserve"> apostles</w:t>
      </w:r>
      <w:r>
        <w:rPr>
          <w:sz w:val="24"/>
          <w:szCs w:val="24"/>
        </w:rPr>
        <w:t xml:space="preserve"> taught that our bodies will be resurrected and made perfect in the consummated kingdom of God (1 Corinthians 15). Therefore, our bodies aren’t evil, but they are imperfect and perishable </w:t>
      </w:r>
      <w:r w:rsidR="00D522E1">
        <w:rPr>
          <w:sz w:val="24"/>
          <w:szCs w:val="24"/>
        </w:rPr>
        <w:t>because of</w:t>
      </w:r>
      <w:r>
        <w:rPr>
          <w:sz w:val="24"/>
          <w:szCs w:val="24"/>
        </w:rPr>
        <w:t xml:space="preserve"> the </w:t>
      </w:r>
      <w:r w:rsidR="00052704">
        <w:rPr>
          <w:sz w:val="24"/>
          <w:szCs w:val="24"/>
        </w:rPr>
        <w:t xml:space="preserve">Fall </w:t>
      </w:r>
      <w:r>
        <w:rPr>
          <w:sz w:val="24"/>
          <w:szCs w:val="24"/>
        </w:rPr>
        <w:t>and need to be redeemed.</w:t>
      </w:r>
      <w:r>
        <w:rPr>
          <w:rStyle w:val="EndnoteReference"/>
          <w:sz w:val="24"/>
          <w:szCs w:val="24"/>
        </w:rPr>
        <w:endnoteReference w:id="5"/>
      </w:r>
      <w:r>
        <w:rPr>
          <w:sz w:val="24"/>
          <w:szCs w:val="24"/>
        </w:rPr>
        <w:t xml:space="preserve"> </w:t>
      </w:r>
    </w:p>
    <w:p w14:paraId="0B2130E0" w14:textId="378EFD0B" w:rsidR="00DA3965" w:rsidRDefault="00DA3965" w:rsidP="00DA3965">
      <w:pPr>
        <w:spacing w:line="100" w:lineRule="atLeast"/>
        <w:rPr>
          <w:sz w:val="24"/>
          <w:szCs w:val="24"/>
        </w:rPr>
      </w:pPr>
      <w:r>
        <w:rPr>
          <w:sz w:val="24"/>
          <w:szCs w:val="24"/>
        </w:rPr>
        <w:t>Paul also showed concern for Timothy’s health in his letters (1 Timothy 5:23). The Lord’s Prayer includes prayers for physical needs</w:t>
      </w:r>
      <w:r w:rsidR="00052704">
        <w:rPr>
          <w:sz w:val="24"/>
          <w:szCs w:val="24"/>
        </w:rPr>
        <w:t xml:space="preserve"> – </w:t>
      </w:r>
      <w:r>
        <w:rPr>
          <w:sz w:val="24"/>
          <w:szCs w:val="24"/>
        </w:rPr>
        <w:t xml:space="preserve">“Give us this day our daily bread” (Matthew </w:t>
      </w:r>
      <w:r w:rsidR="00787C4B">
        <w:rPr>
          <w:sz w:val="24"/>
          <w:szCs w:val="24"/>
        </w:rPr>
        <w:t>6</w:t>
      </w:r>
      <w:r>
        <w:rPr>
          <w:sz w:val="24"/>
          <w:szCs w:val="24"/>
        </w:rPr>
        <w:t xml:space="preserve">:11). James also commanded his elders to pray for those in their churches who are sick (James 5:14–16). The fact that Jesus healed diseases during His earthly ministry points us to a future kingdom of God where there will be no sickness; all physical bodies and all of creation will be made perfect. Both body and soul matter to God. God doesn’t want to destroy our flesh; He wants to redeem it. </w:t>
      </w:r>
    </w:p>
    <w:p w14:paraId="4FA96FBC" w14:textId="77777777" w:rsidR="003D4BFB" w:rsidRDefault="00DA3965" w:rsidP="00DA3965">
      <w:pPr>
        <w:spacing w:line="100" w:lineRule="atLeast"/>
        <w:rPr>
          <w:sz w:val="24"/>
          <w:szCs w:val="24"/>
        </w:rPr>
      </w:pPr>
      <w:r>
        <w:rPr>
          <w:sz w:val="24"/>
          <w:szCs w:val="24"/>
        </w:rPr>
        <w:t>John’s prayers for Gaius’s health show us that it’s good to pray for the physical health and other temporal needs of our friends and family.</w:t>
      </w:r>
      <w:r>
        <w:rPr>
          <w:rStyle w:val="EndnoteReference"/>
          <w:sz w:val="24"/>
          <w:szCs w:val="24"/>
        </w:rPr>
        <w:endnoteReference w:id="6"/>
      </w:r>
      <w:r>
        <w:rPr>
          <w:sz w:val="24"/>
          <w:szCs w:val="24"/>
        </w:rPr>
        <w:t xml:space="preserve"> Yet, physical needs can’t be the only thing we pray for. Scripture tells us that God looks at who we </w:t>
      </w:r>
      <w:r w:rsidRPr="00A979C3">
        <w:rPr>
          <w:sz w:val="24"/>
          <w:szCs w:val="24"/>
        </w:rPr>
        <w:t>really are</w:t>
      </w:r>
      <w:r>
        <w:rPr>
          <w:sz w:val="24"/>
          <w:szCs w:val="24"/>
        </w:rPr>
        <w:t xml:space="preserve"> on the</w:t>
      </w:r>
      <w:r w:rsidRPr="004550FE">
        <w:rPr>
          <w:sz w:val="24"/>
          <w:szCs w:val="24"/>
        </w:rPr>
        <w:t xml:space="preserve"> </w:t>
      </w:r>
      <w:r>
        <w:rPr>
          <w:sz w:val="24"/>
          <w:szCs w:val="24"/>
        </w:rPr>
        <w:t xml:space="preserve">inside, not just how healthy or strong we may look on the outside (1 Samuel 16:7). </w:t>
      </w:r>
      <w:r w:rsidR="00052704">
        <w:rPr>
          <w:sz w:val="24"/>
          <w:szCs w:val="24"/>
        </w:rPr>
        <w:t>T</w:t>
      </w:r>
      <w:r>
        <w:rPr>
          <w:sz w:val="24"/>
          <w:szCs w:val="24"/>
        </w:rPr>
        <w:t xml:space="preserve">rue “prosperity” is about storing up treasures in heaven, not treasures on earth (Matthew 6:19–21). </w:t>
      </w:r>
    </w:p>
    <w:p w14:paraId="135CACC3" w14:textId="6BF40DA9" w:rsidR="00DA3965" w:rsidRPr="003D4BFB" w:rsidRDefault="003D4BFB" w:rsidP="00DA3965">
      <w:pPr>
        <w:spacing w:line="100" w:lineRule="atLeast"/>
        <w:rPr>
          <w:b/>
          <w:bCs/>
          <w:sz w:val="24"/>
          <w:szCs w:val="24"/>
        </w:rPr>
      </w:pPr>
      <w:r w:rsidRPr="003D4BFB">
        <w:rPr>
          <w:b/>
          <w:bCs/>
          <w:sz w:val="24"/>
          <w:szCs w:val="24"/>
        </w:rPr>
        <w:t xml:space="preserve">Q: </w:t>
      </w:r>
      <w:r w:rsidR="00DA3965" w:rsidRPr="003D4BFB">
        <w:rPr>
          <w:b/>
          <w:bCs/>
          <w:sz w:val="24"/>
          <w:szCs w:val="24"/>
        </w:rPr>
        <w:t xml:space="preserve">Do we pray for the spiritual health of our friends and family and ourselves or do we tend to only focus on physical needs? </w:t>
      </w:r>
    </w:p>
    <w:p w14:paraId="655C6ED5" w14:textId="0A024F40" w:rsidR="00DA3965" w:rsidRDefault="00DA3965" w:rsidP="00DA3965">
      <w:pPr>
        <w:spacing w:line="100" w:lineRule="atLeast"/>
        <w:rPr>
          <w:b/>
          <w:bCs/>
          <w:sz w:val="24"/>
          <w:szCs w:val="24"/>
        </w:rPr>
      </w:pPr>
      <w:r w:rsidRPr="00D34CFF">
        <w:rPr>
          <w:b/>
          <w:bCs/>
          <w:sz w:val="24"/>
          <w:szCs w:val="24"/>
        </w:rPr>
        <w:t>Q:</w:t>
      </w:r>
      <w:r>
        <w:rPr>
          <w:b/>
          <w:bCs/>
          <w:sz w:val="24"/>
          <w:szCs w:val="24"/>
        </w:rPr>
        <w:t xml:space="preserve"> Describe how your relationships with other believers “in truth and love” </w:t>
      </w:r>
      <w:r w:rsidR="00D522E1">
        <w:rPr>
          <w:b/>
          <w:bCs/>
          <w:sz w:val="24"/>
          <w:szCs w:val="24"/>
        </w:rPr>
        <w:t>are</w:t>
      </w:r>
      <w:r>
        <w:rPr>
          <w:b/>
          <w:bCs/>
          <w:sz w:val="24"/>
          <w:szCs w:val="24"/>
        </w:rPr>
        <w:t xml:space="preserve"> different than your relationships with non-believing friends. </w:t>
      </w:r>
    </w:p>
    <w:p w14:paraId="2614D1D9" w14:textId="15A70EAA" w:rsidR="00DA3965" w:rsidRPr="00D34CFF" w:rsidRDefault="00DA3965" w:rsidP="00195F00">
      <w:pPr>
        <w:spacing w:after="480" w:line="100" w:lineRule="atLeast"/>
        <w:rPr>
          <w:b/>
          <w:bCs/>
          <w:sz w:val="24"/>
          <w:szCs w:val="24"/>
        </w:rPr>
      </w:pPr>
      <w:r w:rsidRPr="00D34CFF">
        <w:rPr>
          <w:b/>
          <w:bCs/>
          <w:sz w:val="24"/>
          <w:szCs w:val="24"/>
        </w:rPr>
        <w:lastRenderedPageBreak/>
        <w:t xml:space="preserve">Q: </w:t>
      </w:r>
      <w:r w:rsidR="00D522E1">
        <w:rPr>
          <w:b/>
          <w:bCs/>
          <w:sz w:val="24"/>
          <w:szCs w:val="24"/>
        </w:rPr>
        <w:t>How can you</w:t>
      </w:r>
      <w:r>
        <w:rPr>
          <w:b/>
          <w:bCs/>
          <w:sz w:val="24"/>
          <w:szCs w:val="24"/>
        </w:rPr>
        <w:t xml:space="preserve"> pray </w:t>
      </w:r>
      <w:r w:rsidR="00D522E1">
        <w:rPr>
          <w:b/>
          <w:bCs/>
          <w:sz w:val="24"/>
          <w:szCs w:val="24"/>
        </w:rPr>
        <w:t xml:space="preserve">specifically </w:t>
      </w:r>
      <w:r>
        <w:rPr>
          <w:b/>
          <w:bCs/>
          <w:sz w:val="24"/>
          <w:szCs w:val="24"/>
        </w:rPr>
        <w:t xml:space="preserve">for the spiritual needs of your friends and family? How can you know what their spiritual needs are? </w:t>
      </w:r>
    </w:p>
    <w:p w14:paraId="66A4D692" w14:textId="77777777" w:rsidR="00DA3965" w:rsidRPr="0049704C" w:rsidRDefault="00DA3965" w:rsidP="00DA3965">
      <w:pPr>
        <w:spacing w:after="0"/>
        <w:rPr>
          <w:rFonts w:cs="Calibri"/>
          <w:i/>
          <w:iCs/>
          <w:sz w:val="24"/>
          <w:szCs w:val="24"/>
        </w:rPr>
      </w:pPr>
      <w:bookmarkStart w:id="0" w:name="_Hlk121329742"/>
      <w:r>
        <w:rPr>
          <w:rFonts w:cs="Calibri"/>
          <w:b/>
          <w:bCs/>
          <w:sz w:val="24"/>
          <w:szCs w:val="24"/>
        </w:rPr>
        <w:t>3</w:t>
      </w:r>
      <w:r w:rsidRPr="00387D4F">
        <w:rPr>
          <w:rFonts w:cs="Calibri"/>
          <w:b/>
          <w:bCs/>
          <w:sz w:val="24"/>
          <w:szCs w:val="24"/>
        </w:rPr>
        <w:t xml:space="preserve"> </w:t>
      </w:r>
      <w:r w:rsidRPr="0049704C">
        <w:rPr>
          <w:rFonts w:cs="Calibri"/>
          <w:b/>
          <w:bCs/>
          <w:sz w:val="24"/>
          <w:szCs w:val="24"/>
        </w:rPr>
        <w:t xml:space="preserve">John </w:t>
      </w:r>
      <w:r>
        <w:rPr>
          <w:rFonts w:cs="Calibri"/>
          <w:b/>
          <w:bCs/>
          <w:sz w:val="24"/>
          <w:szCs w:val="24"/>
        </w:rPr>
        <w:t>1</w:t>
      </w:r>
      <w:r w:rsidRPr="0049704C">
        <w:rPr>
          <w:rFonts w:cs="Calibri"/>
          <w:b/>
          <w:bCs/>
          <w:sz w:val="24"/>
          <w:szCs w:val="24"/>
        </w:rPr>
        <w:t>:</w:t>
      </w:r>
      <w:r w:rsidRPr="00191838">
        <w:rPr>
          <w:rFonts w:cs="Calibri"/>
          <w:b/>
          <w:bCs/>
          <w:sz w:val="24"/>
          <w:szCs w:val="24"/>
        </w:rPr>
        <w:t>3</w:t>
      </w:r>
      <w:r>
        <w:rPr>
          <w:rFonts w:cs="Calibri"/>
          <w:b/>
          <w:bCs/>
          <w:sz w:val="24"/>
          <w:szCs w:val="24"/>
        </w:rPr>
        <w:t>–</w:t>
      </w:r>
      <w:r w:rsidRPr="00191838">
        <w:rPr>
          <w:rFonts w:cs="Calibri"/>
          <w:b/>
          <w:bCs/>
          <w:sz w:val="24"/>
          <w:szCs w:val="24"/>
        </w:rPr>
        <w:t>6 and 1 John</w:t>
      </w:r>
      <w:r>
        <w:rPr>
          <w:rFonts w:cs="Calibri"/>
          <w:b/>
          <w:bCs/>
          <w:sz w:val="24"/>
          <w:szCs w:val="24"/>
        </w:rPr>
        <w:t xml:space="preserve"> 4:7–21 </w:t>
      </w:r>
      <w:r w:rsidRPr="0049704C">
        <w:rPr>
          <w:rFonts w:cs="Calibri"/>
          <w:b/>
          <w:bCs/>
          <w:sz w:val="24"/>
          <w:szCs w:val="24"/>
        </w:rPr>
        <w:t>[Read]</w:t>
      </w:r>
    </w:p>
    <w:p w14:paraId="5CC88132" w14:textId="77777777" w:rsidR="00DA3965" w:rsidRDefault="00DA3965" w:rsidP="00DA3965">
      <w:pPr>
        <w:spacing w:line="100" w:lineRule="atLeast"/>
        <w:rPr>
          <w:rFonts w:cs="Calibri"/>
          <w:b/>
          <w:bCs/>
          <w:sz w:val="24"/>
          <w:szCs w:val="24"/>
        </w:rPr>
      </w:pPr>
      <w:r w:rsidRPr="00F36D4D">
        <w:rPr>
          <w:rFonts w:cs="Calibri"/>
          <w:b/>
          <w:bCs/>
          <w:sz w:val="24"/>
          <w:szCs w:val="24"/>
        </w:rPr>
        <w:t>Talking Point 2:</w:t>
      </w:r>
      <w:r w:rsidRPr="00F36D4D">
        <w:rPr>
          <w:rFonts w:cs="Calibri"/>
          <w:sz w:val="24"/>
          <w:szCs w:val="24"/>
        </w:rPr>
        <w:t xml:space="preserve"> </w:t>
      </w:r>
      <w:r>
        <w:rPr>
          <w:rFonts w:cs="Calibri"/>
          <w:sz w:val="24"/>
          <w:szCs w:val="24"/>
        </w:rPr>
        <w:t>Spiritually healthy people walk in truth and love</w:t>
      </w:r>
      <w:r w:rsidRPr="00F36D4D">
        <w:rPr>
          <w:rFonts w:cs="Calibri"/>
          <w:sz w:val="24"/>
          <w:szCs w:val="24"/>
        </w:rPr>
        <w:t>.</w:t>
      </w:r>
      <w:r w:rsidRPr="0049704C">
        <w:rPr>
          <w:rFonts w:cs="Calibri"/>
          <w:sz w:val="24"/>
          <w:szCs w:val="24"/>
        </w:rPr>
        <w:br/>
      </w:r>
      <w:r w:rsidRPr="0049704C">
        <w:rPr>
          <w:rFonts w:cs="Calibri"/>
          <w:sz w:val="24"/>
          <w:szCs w:val="24"/>
        </w:rPr>
        <w:br/>
      </w:r>
      <w:r w:rsidRPr="0049704C">
        <w:rPr>
          <w:rFonts w:cs="Calibri"/>
          <w:b/>
          <w:bCs/>
          <w:sz w:val="24"/>
          <w:szCs w:val="24"/>
        </w:rPr>
        <w:t xml:space="preserve">Q: </w:t>
      </w:r>
      <w:r>
        <w:rPr>
          <w:rFonts w:cs="Calibri"/>
          <w:b/>
          <w:bCs/>
          <w:sz w:val="24"/>
          <w:szCs w:val="24"/>
        </w:rPr>
        <w:t>What does it mean to “walk in truth,” not just believe the truth?</w:t>
      </w:r>
    </w:p>
    <w:p w14:paraId="1311330F" w14:textId="44EA3D04" w:rsidR="00DA3965" w:rsidRDefault="00DA3965" w:rsidP="00DA3965">
      <w:pPr>
        <w:spacing w:line="100" w:lineRule="atLeast"/>
        <w:rPr>
          <w:sz w:val="24"/>
          <w:szCs w:val="24"/>
        </w:rPr>
      </w:pPr>
      <w:r>
        <w:rPr>
          <w:sz w:val="24"/>
          <w:szCs w:val="24"/>
        </w:rPr>
        <w:t xml:space="preserve">John had already established that he loved Gaius “in truth.” Their mutual commitment to the truth of the </w:t>
      </w:r>
      <w:r w:rsidR="00052704">
        <w:rPr>
          <w:sz w:val="24"/>
          <w:szCs w:val="24"/>
        </w:rPr>
        <w:t xml:space="preserve">Gospel </w:t>
      </w:r>
      <w:r>
        <w:rPr>
          <w:sz w:val="24"/>
          <w:szCs w:val="24"/>
        </w:rPr>
        <w:t>bound them together as the body of Christ, in fellowship with God and with each other. Now he said that Gaius was “walking” in the truth. His was an active faith, not just lip service to God. He truly lived out his faith. Looking at the verb tense and word choice of this sentence tells us two things:</w:t>
      </w:r>
    </w:p>
    <w:p w14:paraId="15E07C67" w14:textId="77777777" w:rsidR="00DA3965" w:rsidRPr="00FE759A" w:rsidRDefault="00DA3965" w:rsidP="00DA3965">
      <w:pPr>
        <w:pStyle w:val="ListParagraph"/>
        <w:numPr>
          <w:ilvl w:val="0"/>
          <w:numId w:val="7"/>
        </w:numPr>
        <w:spacing w:after="0" w:line="100" w:lineRule="atLeast"/>
        <w:rPr>
          <w:sz w:val="24"/>
          <w:szCs w:val="24"/>
        </w:rPr>
      </w:pPr>
      <w:r w:rsidRPr="00FE759A">
        <w:rPr>
          <w:sz w:val="24"/>
          <w:szCs w:val="24"/>
        </w:rPr>
        <w:t xml:space="preserve">This </w:t>
      </w:r>
      <w:r>
        <w:rPr>
          <w:sz w:val="24"/>
          <w:szCs w:val="24"/>
        </w:rPr>
        <w:t>wa</w:t>
      </w:r>
      <w:r w:rsidRPr="00FE759A">
        <w:rPr>
          <w:sz w:val="24"/>
          <w:szCs w:val="24"/>
        </w:rPr>
        <w:t xml:space="preserve">s current, present tense – he </w:t>
      </w:r>
      <w:r w:rsidRPr="00A979C3">
        <w:rPr>
          <w:sz w:val="24"/>
          <w:szCs w:val="24"/>
        </w:rPr>
        <w:t>was</w:t>
      </w:r>
      <w:r w:rsidRPr="004550FE">
        <w:rPr>
          <w:sz w:val="24"/>
          <w:szCs w:val="24"/>
        </w:rPr>
        <w:t xml:space="preserve"> </w:t>
      </w:r>
      <w:r w:rsidRPr="00FE759A">
        <w:rPr>
          <w:sz w:val="24"/>
          <w:szCs w:val="24"/>
        </w:rPr>
        <w:t>walking in the truth right</w:t>
      </w:r>
      <w:r>
        <w:rPr>
          <w:sz w:val="24"/>
          <w:szCs w:val="24"/>
        </w:rPr>
        <w:t xml:space="preserve"> then</w:t>
      </w:r>
      <w:r w:rsidRPr="00FE759A">
        <w:rPr>
          <w:sz w:val="24"/>
          <w:szCs w:val="24"/>
        </w:rPr>
        <w:t xml:space="preserve"> in his life. </w:t>
      </w:r>
    </w:p>
    <w:p w14:paraId="60112680" w14:textId="77777777" w:rsidR="00DA3965" w:rsidRPr="00FE759A" w:rsidRDefault="00DA3965" w:rsidP="00DA3965">
      <w:pPr>
        <w:pStyle w:val="ListParagraph"/>
        <w:numPr>
          <w:ilvl w:val="0"/>
          <w:numId w:val="7"/>
        </w:numPr>
        <w:spacing w:line="100" w:lineRule="atLeast"/>
        <w:rPr>
          <w:sz w:val="24"/>
          <w:szCs w:val="24"/>
        </w:rPr>
      </w:pPr>
      <w:r w:rsidRPr="00FE759A">
        <w:rPr>
          <w:sz w:val="24"/>
          <w:szCs w:val="24"/>
        </w:rPr>
        <w:t xml:space="preserve">It’s also a continuous </w:t>
      </w:r>
      <w:r>
        <w:rPr>
          <w:sz w:val="24"/>
          <w:szCs w:val="24"/>
        </w:rPr>
        <w:t>action</w:t>
      </w:r>
      <w:r w:rsidRPr="00FE759A">
        <w:rPr>
          <w:sz w:val="24"/>
          <w:szCs w:val="24"/>
        </w:rPr>
        <w:t xml:space="preserve"> – he </w:t>
      </w:r>
      <w:r>
        <w:rPr>
          <w:sz w:val="24"/>
          <w:szCs w:val="24"/>
        </w:rPr>
        <w:t>wa</w:t>
      </w:r>
      <w:r w:rsidRPr="00FE759A">
        <w:rPr>
          <w:sz w:val="24"/>
          <w:szCs w:val="24"/>
        </w:rPr>
        <w:t xml:space="preserve">s </w:t>
      </w:r>
      <w:r w:rsidRPr="00A979C3">
        <w:rPr>
          <w:sz w:val="24"/>
          <w:szCs w:val="24"/>
        </w:rPr>
        <w:t>walking</w:t>
      </w:r>
      <w:r w:rsidRPr="004550FE">
        <w:rPr>
          <w:sz w:val="24"/>
          <w:szCs w:val="24"/>
        </w:rPr>
        <w:t xml:space="preserve"> </w:t>
      </w:r>
      <w:r w:rsidRPr="00FE759A">
        <w:rPr>
          <w:sz w:val="24"/>
          <w:szCs w:val="24"/>
        </w:rPr>
        <w:t>in the truth</w:t>
      </w:r>
      <w:r>
        <w:rPr>
          <w:sz w:val="24"/>
          <w:szCs w:val="24"/>
        </w:rPr>
        <w:t>, n</w:t>
      </w:r>
      <w:r w:rsidRPr="00FE759A">
        <w:rPr>
          <w:sz w:val="24"/>
          <w:szCs w:val="24"/>
        </w:rPr>
        <w:t xml:space="preserve">ot just doing a random act of kindness here </w:t>
      </w:r>
      <w:r>
        <w:rPr>
          <w:sz w:val="24"/>
          <w:szCs w:val="24"/>
        </w:rPr>
        <w:t>and</w:t>
      </w:r>
      <w:r w:rsidRPr="00FE759A">
        <w:rPr>
          <w:sz w:val="24"/>
          <w:szCs w:val="24"/>
        </w:rPr>
        <w:t xml:space="preserve"> there. This </w:t>
      </w:r>
      <w:r>
        <w:rPr>
          <w:sz w:val="24"/>
          <w:szCs w:val="24"/>
        </w:rPr>
        <w:t>wa</w:t>
      </w:r>
      <w:r w:rsidRPr="00FE759A">
        <w:rPr>
          <w:sz w:val="24"/>
          <w:szCs w:val="24"/>
        </w:rPr>
        <w:t xml:space="preserve">s a day-in-day-out lifestyle. </w:t>
      </w:r>
    </w:p>
    <w:p w14:paraId="0CFEE75A" w14:textId="020C762E" w:rsidR="00DA3965" w:rsidRPr="00146296" w:rsidRDefault="00DA3965" w:rsidP="00DA3965">
      <w:pPr>
        <w:spacing w:line="100" w:lineRule="atLeast"/>
        <w:rPr>
          <w:sz w:val="24"/>
          <w:szCs w:val="24"/>
        </w:rPr>
      </w:pPr>
      <w:r>
        <w:rPr>
          <w:sz w:val="24"/>
          <w:szCs w:val="24"/>
        </w:rPr>
        <w:t xml:space="preserve">Gaius not only believed in the truth of the </w:t>
      </w:r>
      <w:r w:rsidR="00052704">
        <w:rPr>
          <w:sz w:val="24"/>
          <w:szCs w:val="24"/>
        </w:rPr>
        <w:t>Gospel</w:t>
      </w:r>
      <w:r>
        <w:rPr>
          <w:sz w:val="24"/>
          <w:szCs w:val="24"/>
        </w:rPr>
        <w:t xml:space="preserve">, </w:t>
      </w:r>
      <w:r w:rsidR="00D522E1">
        <w:rPr>
          <w:sz w:val="24"/>
          <w:szCs w:val="24"/>
        </w:rPr>
        <w:t>but he also</w:t>
      </w:r>
      <w:r>
        <w:rPr>
          <w:sz w:val="24"/>
          <w:szCs w:val="24"/>
        </w:rPr>
        <w:t xml:space="preserve"> walked in the truth, in the footsteps of Jesus. When Jesus called His disciples, He said, “</w:t>
      </w:r>
      <w:r w:rsidRPr="00D237D0">
        <w:rPr>
          <w:sz w:val="24"/>
          <w:szCs w:val="24"/>
        </w:rPr>
        <w:t xml:space="preserve">Follow </w:t>
      </w:r>
      <w:r>
        <w:rPr>
          <w:sz w:val="24"/>
          <w:szCs w:val="24"/>
        </w:rPr>
        <w:t>m</w:t>
      </w:r>
      <w:r w:rsidRPr="00D237D0">
        <w:rPr>
          <w:sz w:val="24"/>
          <w:szCs w:val="24"/>
        </w:rPr>
        <w:t>e.”</w:t>
      </w:r>
      <w:r>
        <w:rPr>
          <w:sz w:val="24"/>
          <w:szCs w:val="24"/>
        </w:rPr>
        <w:t xml:space="preserve"> </w:t>
      </w:r>
      <w:r w:rsidRPr="00D237D0">
        <w:rPr>
          <w:sz w:val="24"/>
          <w:szCs w:val="24"/>
        </w:rPr>
        <w:t>In the first</w:t>
      </w:r>
      <w:r>
        <w:rPr>
          <w:sz w:val="24"/>
          <w:szCs w:val="24"/>
        </w:rPr>
        <w:t>-</w:t>
      </w:r>
      <w:r w:rsidRPr="00D237D0">
        <w:rPr>
          <w:sz w:val="24"/>
          <w:szCs w:val="24"/>
        </w:rPr>
        <w:t xml:space="preserve">century Jewish world, </w:t>
      </w:r>
      <w:r w:rsidR="00052704" w:rsidRPr="00D237D0">
        <w:rPr>
          <w:sz w:val="24"/>
          <w:szCs w:val="24"/>
        </w:rPr>
        <w:t>well</w:t>
      </w:r>
      <w:r w:rsidR="00052704">
        <w:rPr>
          <w:sz w:val="24"/>
          <w:szCs w:val="24"/>
        </w:rPr>
        <w:t>-</w:t>
      </w:r>
      <w:r w:rsidRPr="00D237D0">
        <w:rPr>
          <w:sz w:val="24"/>
          <w:szCs w:val="24"/>
        </w:rPr>
        <w:t xml:space="preserve">respected rabbis typically had a group of disciples who studied under them. These disciples not only learned their rabbi’s teachings, </w:t>
      </w:r>
      <w:r w:rsidR="00D522E1" w:rsidRPr="00D237D0">
        <w:rPr>
          <w:sz w:val="24"/>
          <w:szCs w:val="24"/>
        </w:rPr>
        <w:t>but they</w:t>
      </w:r>
      <w:r w:rsidRPr="00D237D0">
        <w:rPr>
          <w:sz w:val="24"/>
          <w:szCs w:val="24"/>
        </w:rPr>
        <w:t xml:space="preserve"> also imitated the rabbi’s lifestyle. This is what it means to be a Christian</w:t>
      </w:r>
      <w:r w:rsidR="00052704">
        <w:rPr>
          <w:sz w:val="24"/>
          <w:szCs w:val="24"/>
        </w:rPr>
        <w:t xml:space="preserve"> – </w:t>
      </w:r>
      <w:r>
        <w:rPr>
          <w:sz w:val="24"/>
          <w:szCs w:val="24"/>
        </w:rPr>
        <w:t>t</w:t>
      </w:r>
      <w:r w:rsidRPr="00D237D0">
        <w:rPr>
          <w:sz w:val="24"/>
          <w:szCs w:val="24"/>
        </w:rPr>
        <w:t>o follow in the footsteps of Jesus. To do what He did, pray how He prayed,</w:t>
      </w:r>
      <w:r>
        <w:rPr>
          <w:sz w:val="24"/>
          <w:szCs w:val="24"/>
        </w:rPr>
        <w:t xml:space="preserve"> and</w:t>
      </w:r>
      <w:r w:rsidRPr="00D237D0">
        <w:rPr>
          <w:sz w:val="24"/>
          <w:szCs w:val="24"/>
        </w:rPr>
        <w:t xml:space="preserve"> love how He loved</w:t>
      </w:r>
      <w:r w:rsidRPr="00146296">
        <w:rPr>
          <w:sz w:val="24"/>
          <w:szCs w:val="24"/>
        </w:rPr>
        <w:t xml:space="preserve">. </w:t>
      </w:r>
    </w:p>
    <w:p w14:paraId="29FE1BEC" w14:textId="32780350" w:rsidR="00DA3965" w:rsidRDefault="00DA3965" w:rsidP="00DA3965">
      <w:pPr>
        <w:spacing w:line="100" w:lineRule="atLeast"/>
        <w:rPr>
          <w:sz w:val="24"/>
          <w:szCs w:val="24"/>
        </w:rPr>
      </w:pPr>
      <w:r w:rsidRPr="00146296">
        <w:rPr>
          <w:sz w:val="24"/>
          <w:szCs w:val="24"/>
        </w:rPr>
        <w:t xml:space="preserve">The </w:t>
      </w:r>
      <w:r w:rsidR="00052704">
        <w:rPr>
          <w:sz w:val="24"/>
          <w:szCs w:val="24"/>
        </w:rPr>
        <w:t>G</w:t>
      </w:r>
      <w:r w:rsidR="00052704" w:rsidRPr="00146296">
        <w:rPr>
          <w:sz w:val="24"/>
          <w:szCs w:val="24"/>
        </w:rPr>
        <w:t xml:space="preserve">ospel </w:t>
      </w:r>
      <w:r w:rsidRPr="00146296">
        <w:rPr>
          <w:sz w:val="24"/>
          <w:szCs w:val="24"/>
        </w:rPr>
        <w:t>shows us that our salvation is by grace through faith alone</w:t>
      </w:r>
      <w:r w:rsidR="00787C4B">
        <w:rPr>
          <w:sz w:val="24"/>
          <w:szCs w:val="24"/>
        </w:rPr>
        <w:t>.</w:t>
      </w:r>
      <w:r w:rsidRPr="00146296">
        <w:rPr>
          <w:sz w:val="24"/>
          <w:szCs w:val="24"/>
        </w:rPr>
        <w:t xml:space="preserve"> </w:t>
      </w:r>
      <w:r w:rsidR="00787C4B">
        <w:rPr>
          <w:sz w:val="24"/>
          <w:szCs w:val="24"/>
        </w:rPr>
        <w:t>I</w:t>
      </w:r>
      <w:r w:rsidRPr="00146296">
        <w:rPr>
          <w:sz w:val="24"/>
          <w:szCs w:val="24"/>
        </w:rPr>
        <w:t xml:space="preserve">n the biblical definition of faith, there is no space for “just believing” in Jesus to get your “ticket into heaven,” but then going and living however you want. Faith </w:t>
      </w:r>
      <w:r>
        <w:rPr>
          <w:sz w:val="24"/>
          <w:szCs w:val="24"/>
        </w:rPr>
        <w:t>isn’t just</w:t>
      </w:r>
      <w:r w:rsidRPr="00146296">
        <w:rPr>
          <w:sz w:val="24"/>
          <w:szCs w:val="24"/>
        </w:rPr>
        <w:t xml:space="preserve"> intellectual assent to a theological idea; it’s putting your trust in Jesus</w:t>
      </w:r>
      <w:r>
        <w:rPr>
          <w:sz w:val="24"/>
          <w:szCs w:val="24"/>
        </w:rPr>
        <w:t xml:space="preserve"> as Lord of your life</w:t>
      </w:r>
      <w:r w:rsidRPr="00146296">
        <w:rPr>
          <w:sz w:val="24"/>
          <w:szCs w:val="24"/>
        </w:rPr>
        <w:t xml:space="preserve">. You cannot separate faith from following. True faith means </w:t>
      </w:r>
      <w:r w:rsidRPr="00A979C3">
        <w:rPr>
          <w:sz w:val="24"/>
          <w:szCs w:val="24"/>
        </w:rPr>
        <w:t>wanting</w:t>
      </w:r>
      <w:r w:rsidRPr="00FA212A">
        <w:rPr>
          <w:sz w:val="24"/>
          <w:szCs w:val="24"/>
        </w:rPr>
        <w:t xml:space="preserve"> </w:t>
      </w:r>
      <w:r w:rsidRPr="00146296">
        <w:rPr>
          <w:sz w:val="24"/>
          <w:szCs w:val="24"/>
        </w:rPr>
        <w:t>to follow Jesus because you trust</w:t>
      </w:r>
      <w:r>
        <w:rPr>
          <w:sz w:val="24"/>
          <w:szCs w:val="24"/>
        </w:rPr>
        <w:t xml:space="preserve"> that</w:t>
      </w:r>
      <w:r w:rsidRPr="00146296">
        <w:rPr>
          <w:sz w:val="24"/>
          <w:szCs w:val="24"/>
        </w:rPr>
        <w:t xml:space="preserve"> it’s the best way to live.</w:t>
      </w:r>
      <w:r>
        <w:rPr>
          <w:rStyle w:val="EndnoteReference"/>
          <w:sz w:val="24"/>
          <w:szCs w:val="24"/>
        </w:rPr>
        <w:endnoteReference w:id="7"/>
      </w:r>
      <w:r>
        <w:rPr>
          <w:sz w:val="24"/>
          <w:szCs w:val="24"/>
        </w:rPr>
        <w:t xml:space="preserve"> </w:t>
      </w:r>
    </w:p>
    <w:p w14:paraId="1481F75E" w14:textId="53BBF507" w:rsidR="00DA3965" w:rsidRDefault="00DA3965" w:rsidP="00DA3965">
      <w:pPr>
        <w:spacing w:line="100" w:lineRule="atLeast"/>
        <w:rPr>
          <w:sz w:val="24"/>
          <w:szCs w:val="24"/>
        </w:rPr>
      </w:pPr>
      <w:r>
        <w:rPr>
          <w:sz w:val="24"/>
          <w:szCs w:val="24"/>
        </w:rPr>
        <w:t xml:space="preserve">The way John said Gaius had proven he was walking in truth was the way that he loved others. </w:t>
      </w:r>
      <w:r w:rsidR="00052704">
        <w:rPr>
          <w:sz w:val="24"/>
          <w:szCs w:val="24"/>
        </w:rPr>
        <w:t xml:space="preserve">English theologian </w:t>
      </w:r>
      <w:r>
        <w:rPr>
          <w:sz w:val="24"/>
          <w:szCs w:val="24"/>
        </w:rPr>
        <w:t>John Stott wrote that in John’s letters, truth is the “doctrinal test” of one’s faith and love is the “social test.” But they are interconnected and interdependent; you can’t have one without the other. In a spiritually healthy person, “there is no dichotomy between profession and practice.”</w:t>
      </w:r>
      <w:r>
        <w:rPr>
          <w:rStyle w:val="EndnoteReference"/>
          <w:sz w:val="24"/>
          <w:szCs w:val="24"/>
        </w:rPr>
        <w:endnoteReference w:id="8"/>
      </w:r>
      <w:r>
        <w:rPr>
          <w:sz w:val="24"/>
          <w:szCs w:val="24"/>
        </w:rPr>
        <w:t xml:space="preserve"> Really knowing the truth will always result in loving others, because the truth isn’t just a set of theological ideas. It’s knowing the person of Jesus Christ (the Truth), who </w:t>
      </w:r>
      <w:r w:rsidRPr="00A979C3">
        <w:rPr>
          <w:sz w:val="24"/>
          <w:szCs w:val="24"/>
        </w:rPr>
        <w:t>is</w:t>
      </w:r>
      <w:r>
        <w:rPr>
          <w:sz w:val="24"/>
          <w:szCs w:val="24"/>
        </w:rPr>
        <w:t xml:space="preserve"> love.</w:t>
      </w:r>
      <w:r>
        <w:rPr>
          <w:rStyle w:val="EndnoteReference"/>
          <w:sz w:val="24"/>
          <w:szCs w:val="24"/>
        </w:rPr>
        <w:endnoteReference w:id="9"/>
      </w:r>
      <w:r>
        <w:rPr>
          <w:sz w:val="24"/>
          <w:szCs w:val="24"/>
        </w:rPr>
        <w:t xml:space="preserve"> </w:t>
      </w:r>
    </w:p>
    <w:p w14:paraId="58FB8153" w14:textId="77777777" w:rsidR="00DA3965" w:rsidRDefault="00DA3965" w:rsidP="00DA3965">
      <w:pPr>
        <w:spacing w:line="100" w:lineRule="atLeast"/>
        <w:rPr>
          <w:sz w:val="24"/>
          <w:szCs w:val="24"/>
        </w:rPr>
      </w:pPr>
      <w:r>
        <w:rPr>
          <w:sz w:val="24"/>
          <w:szCs w:val="24"/>
        </w:rPr>
        <w:t xml:space="preserve">This is the same truth John had been teaching in all his letters and his Gospel. Those who know Jesus will love other people, period. It’s impossible to be in fellowship with God and not love others because God is love (1 John 4:20). If you have been born of God and know God, you will love. Gaius has shown tangible love for others, even those who were strangers to him. This was evidence that he was walking in truth. </w:t>
      </w:r>
    </w:p>
    <w:p w14:paraId="439D457D" w14:textId="4123D76C" w:rsidR="00DA3965" w:rsidRDefault="00DA3965" w:rsidP="00DA3965">
      <w:pPr>
        <w:spacing w:line="100" w:lineRule="atLeast"/>
        <w:rPr>
          <w:b/>
          <w:bCs/>
          <w:sz w:val="24"/>
          <w:szCs w:val="24"/>
        </w:rPr>
      </w:pPr>
      <w:r w:rsidRPr="00FB0400">
        <w:rPr>
          <w:b/>
          <w:bCs/>
          <w:sz w:val="24"/>
          <w:szCs w:val="24"/>
        </w:rPr>
        <w:lastRenderedPageBreak/>
        <w:t xml:space="preserve">Q: </w:t>
      </w:r>
      <w:r>
        <w:rPr>
          <w:b/>
          <w:bCs/>
          <w:sz w:val="24"/>
          <w:szCs w:val="24"/>
        </w:rPr>
        <w:t xml:space="preserve">How would you describe to an unbeliever or a small child that faith isn’t just about believing the </w:t>
      </w:r>
      <w:r w:rsidR="00052704">
        <w:rPr>
          <w:b/>
          <w:bCs/>
          <w:sz w:val="24"/>
          <w:szCs w:val="24"/>
        </w:rPr>
        <w:t>Gospel</w:t>
      </w:r>
      <w:r>
        <w:rPr>
          <w:b/>
          <w:bCs/>
          <w:sz w:val="24"/>
          <w:szCs w:val="24"/>
        </w:rPr>
        <w:t xml:space="preserve">, but about following Jesus? How would you explain that it doesn’t conflict with the doctrine of salvation by faith alone? </w:t>
      </w:r>
    </w:p>
    <w:p w14:paraId="037F9B50" w14:textId="77777777" w:rsidR="00DA3965" w:rsidRDefault="00DA3965" w:rsidP="00195F00">
      <w:pPr>
        <w:spacing w:after="480" w:line="100" w:lineRule="atLeast"/>
        <w:rPr>
          <w:b/>
          <w:bCs/>
          <w:sz w:val="24"/>
          <w:szCs w:val="24"/>
        </w:rPr>
      </w:pPr>
      <w:r>
        <w:rPr>
          <w:b/>
          <w:bCs/>
          <w:sz w:val="24"/>
          <w:szCs w:val="24"/>
        </w:rPr>
        <w:t xml:space="preserve">Q: Why do you think that love is God’s greatest command? How does true biblical love reflect the nature and character of God and of Christ?  </w:t>
      </w:r>
    </w:p>
    <w:bookmarkEnd w:id="0"/>
    <w:p w14:paraId="021CC934" w14:textId="77777777" w:rsidR="00DA3965" w:rsidRPr="00055D79" w:rsidRDefault="00DA3965" w:rsidP="00DA3965">
      <w:pPr>
        <w:spacing w:after="0"/>
        <w:rPr>
          <w:rFonts w:cs="Calibri"/>
          <w:i/>
          <w:iCs/>
          <w:sz w:val="24"/>
          <w:szCs w:val="24"/>
        </w:rPr>
      </w:pPr>
      <w:r>
        <w:rPr>
          <w:rFonts w:cs="Calibri"/>
          <w:b/>
          <w:bCs/>
          <w:sz w:val="24"/>
          <w:szCs w:val="24"/>
        </w:rPr>
        <w:t>3</w:t>
      </w:r>
      <w:r w:rsidRPr="00055D79">
        <w:rPr>
          <w:rFonts w:cs="Calibri"/>
          <w:b/>
          <w:bCs/>
          <w:sz w:val="24"/>
          <w:szCs w:val="24"/>
        </w:rPr>
        <w:t xml:space="preserve"> John </w:t>
      </w:r>
      <w:r>
        <w:rPr>
          <w:rFonts w:cs="Calibri"/>
          <w:b/>
          <w:bCs/>
          <w:sz w:val="24"/>
          <w:szCs w:val="24"/>
        </w:rPr>
        <w:t>1</w:t>
      </w:r>
      <w:r w:rsidRPr="00055D79">
        <w:rPr>
          <w:rFonts w:cs="Calibri"/>
          <w:b/>
          <w:bCs/>
          <w:sz w:val="24"/>
          <w:szCs w:val="24"/>
        </w:rPr>
        <w:t>:</w:t>
      </w:r>
      <w:r>
        <w:rPr>
          <w:rFonts w:cs="Calibri"/>
          <w:b/>
          <w:bCs/>
          <w:sz w:val="24"/>
          <w:szCs w:val="24"/>
        </w:rPr>
        <w:t>7–8 and 1 Corinthians 3:3–9 [</w:t>
      </w:r>
      <w:r w:rsidRPr="00055D79">
        <w:rPr>
          <w:rFonts w:cs="Calibri"/>
          <w:b/>
          <w:bCs/>
          <w:sz w:val="24"/>
          <w:szCs w:val="24"/>
        </w:rPr>
        <w:t>Read]</w:t>
      </w:r>
    </w:p>
    <w:p w14:paraId="255F8F82" w14:textId="77777777" w:rsidR="00DA3965" w:rsidRPr="003E176B" w:rsidRDefault="00DA3965" w:rsidP="00DA3965">
      <w:pPr>
        <w:pStyle w:val="NormalWeb"/>
        <w:rPr>
          <w:rFonts w:ascii="Calibri" w:hAnsi="Calibri" w:cs="Calibri"/>
          <w:bCs/>
        </w:rPr>
      </w:pPr>
      <w:r w:rsidRPr="003D7A0D">
        <w:rPr>
          <w:rFonts w:ascii="Calibri" w:hAnsi="Calibri" w:cs="Calibri"/>
          <w:b/>
        </w:rPr>
        <w:t>Talking Point 3:</w:t>
      </w:r>
      <w:r w:rsidRPr="003D7A0D">
        <w:rPr>
          <w:rFonts w:ascii="Calibri" w:hAnsi="Calibri" w:cs="Calibri"/>
          <w:bCs/>
        </w:rPr>
        <w:t xml:space="preserve"> </w:t>
      </w:r>
      <w:r>
        <w:rPr>
          <w:rFonts w:ascii="Calibri" w:hAnsi="Calibri" w:cs="Calibri"/>
          <w:bCs/>
        </w:rPr>
        <w:t>All believers are fellow workers in the same mission</w:t>
      </w:r>
      <w:r w:rsidRPr="003D7A0D">
        <w:rPr>
          <w:rFonts w:ascii="Calibri" w:hAnsi="Calibri" w:cs="Calibri"/>
          <w:bCs/>
        </w:rPr>
        <w:t>.</w:t>
      </w:r>
    </w:p>
    <w:p w14:paraId="5E1129DF" w14:textId="0D43A7AA" w:rsidR="00DA3965" w:rsidRDefault="00DA3965" w:rsidP="00DA3965">
      <w:pPr>
        <w:pStyle w:val="NormalWeb"/>
        <w:rPr>
          <w:rFonts w:ascii="Calibri" w:hAnsi="Calibri" w:cs="Calibri"/>
          <w:b/>
          <w:bCs/>
        </w:rPr>
      </w:pPr>
      <w:r w:rsidRPr="003E176B">
        <w:rPr>
          <w:rFonts w:ascii="Calibri" w:hAnsi="Calibri" w:cs="Calibri"/>
          <w:b/>
          <w:bCs/>
        </w:rPr>
        <w:t xml:space="preserve">Q: </w:t>
      </w:r>
      <w:r>
        <w:rPr>
          <w:rFonts w:ascii="Calibri" w:hAnsi="Calibri" w:cs="Calibri"/>
          <w:b/>
          <w:bCs/>
        </w:rPr>
        <w:t xml:space="preserve">Why did John tell Gaius we should support people who preach the </w:t>
      </w:r>
      <w:r w:rsidR="00052704">
        <w:rPr>
          <w:rFonts w:ascii="Calibri" w:hAnsi="Calibri" w:cs="Calibri"/>
          <w:b/>
          <w:bCs/>
        </w:rPr>
        <w:t>name</w:t>
      </w:r>
      <w:r>
        <w:rPr>
          <w:rFonts w:ascii="Calibri" w:hAnsi="Calibri" w:cs="Calibri"/>
          <w:b/>
          <w:bCs/>
        </w:rPr>
        <w:t xml:space="preserve">? </w:t>
      </w:r>
    </w:p>
    <w:p w14:paraId="538030F8" w14:textId="23E81057" w:rsidR="00DA3965" w:rsidRDefault="00515BED" w:rsidP="00DA3965">
      <w:pPr>
        <w:spacing w:line="100" w:lineRule="atLeast"/>
        <w:rPr>
          <w:sz w:val="24"/>
          <w:szCs w:val="24"/>
        </w:rPr>
      </w:pPr>
      <w:r>
        <w:rPr>
          <w:sz w:val="24"/>
          <w:szCs w:val="24"/>
        </w:rPr>
        <w:t>John</w:t>
      </w:r>
      <w:r w:rsidR="00DA3965">
        <w:rPr>
          <w:sz w:val="24"/>
          <w:szCs w:val="24"/>
        </w:rPr>
        <w:t xml:space="preserve"> told Gaius that he did well to support the</w:t>
      </w:r>
      <w:r>
        <w:rPr>
          <w:sz w:val="24"/>
          <w:szCs w:val="24"/>
        </w:rPr>
        <w:t xml:space="preserve"> teachers</w:t>
      </w:r>
      <w:r w:rsidR="00DA3965">
        <w:rPr>
          <w:sz w:val="24"/>
          <w:szCs w:val="24"/>
        </w:rPr>
        <w:t xml:space="preserve"> who were preaching Christ. Knowing the difference </w:t>
      </w:r>
      <w:r>
        <w:rPr>
          <w:sz w:val="24"/>
          <w:szCs w:val="24"/>
        </w:rPr>
        <w:t xml:space="preserve">between true and false teachers </w:t>
      </w:r>
      <w:r w:rsidR="00DA3965">
        <w:rPr>
          <w:sz w:val="24"/>
          <w:szCs w:val="24"/>
        </w:rPr>
        <w:t xml:space="preserve">takes discernment, and yet John explained that it’s </w:t>
      </w:r>
      <w:proofErr w:type="gramStart"/>
      <w:r w:rsidR="00DA3965">
        <w:rPr>
          <w:sz w:val="24"/>
          <w:szCs w:val="24"/>
        </w:rPr>
        <w:t>fairly simple</w:t>
      </w:r>
      <w:proofErr w:type="gramEnd"/>
      <w:r w:rsidR="00DA3965">
        <w:rPr>
          <w:sz w:val="24"/>
          <w:szCs w:val="24"/>
        </w:rPr>
        <w:t xml:space="preserve">. Those who preach Jesus as the way to the Father are with us; everyone else is </w:t>
      </w:r>
      <w:r w:rsidR="00F90B8E">
        <w:rPr>
          <w:sz w:val="24"/>
          <w:szCs w:val="24"/>
        </w:rPr>
        <w:t xml:space="preserve">on the team of the Enemy </w:t>
      </w:r>
      <w:r w:rsidR="00DA3965">
        <w:rPr>
          <w:sz w:val="24"/>
          <w:szCs w:val="24"/>
        </w:rPr>
        <w:t xml:space="preserve">(1 John 2:22; 2 John 1:7–11). John commended Gaius for supporting the true teachers who came through his town, even though Gaius did not know them personally, because they went out “for the sake of the name” (Jesus) (3 John 1:5–7). </w:t>
      </w:r>
    </w:p>
    <w:p w14:paraId="6C22A6A6" w14:textId="4BCB5C73" w:rsidR="00DA3965" w:rsidRDefault="00DA3965" w:rsidP="00DA3965">
      <w:pPr>
        <w:spacing w:line="100" w:lineRule="atLeast"/>
        <w:rPr>
          <w:sz w:val="24"/>
          <w:szCs w:val="24"/>
        </w:rPr>
      </w:pPr>
      <w:r>
        <w:rPr>
          <w:sz w:val="24"/>
          <w:szCs w:val="24"/>
        </w:rPr>
        <w:t xml:space="preserve">The key to knowing whether </w:t>
      </w:r>
      <w:r w:rsidR="00D522E1">
        <w:rPr>
          <w:sz w:val="24"/>
          <w:szCs w:val="24"/>
        </w:rPr>
        <w:t>people are</w:t>
      </w:r>
      <w:r>
        <w:rPr>
          <w:sz w:val="24"/>
          <w:szCs w:val="24"/>
        </w:rPr>
        <w:t xml:space="preserve"> on our side is that they preach the </w:t>
      </w:r>
      <w:r w:rsidR="00052704">
        <w:rPr>
          <w:sz w:val="24"/>
          <w:szCs w:val="24"/>
        </w:rPr>
        <w:t xml:space="preserve">Gospel </w:t>
      </w:r>
      <w:r>
        <w:rPr>
          <w:sz w:val="24"/>
          <w:szCs w:val="24"/>
        </w:rPr>
        <w:t xml:space="preserve">of Jesus. </w:t>
      </w:r>
      <w:r w:rsidR="00787C4B">
        <w:rPr>
          <w:sz w:val="24"/>
          <w:szCs w:val="24"/>
        </w:rPr>
        <w:t>Believers have</w:t>
      </w:r>
      <w:r>
        <w:rPr>
          <w:sz w:val="24"/>
          <w:szCs w:val="24"/>
        </w:rPr>
        <w:t xml:space="preserve"> the same mission, with the same goal</w:t>
      </w:r>
      <w:r w:rsidR="00052704">
        <w:rPr>
          <w:sz w:val="24"/>
          <w:szCs w:val="24"/>
        </w:rPr>
        <w:t xml:space="preserve"> – </w:t>
      </w:r>
      <w:r>
        <w:rPr>
          <w:sz w:val="24"/>
          <w:szCs w:val="24"/>
        </w:rPr>
        <w:t xml:space="preserve">to build the </w:t>
      </w:r>
      <w:r w:rsidR="00052704">
        <w:rPr>
          <w:sz w:val="24"/>
          <w:szCs w:val="24"/>
        </w:rPr>
        <w:t xml:space="preserve">Church </w:t>
      </w:r>
      <w:r>
        <w:rPr>
          <w:sz w:val="24"/>
          <w:szCs w:val="24"/>
        </w:rPr>
        <w:t xml:space="preserve">(1 </w:t>
      </w:r>
      <w:r w:rsidR="00515BED">
        <w:rPr>
          <w:sz w:val="24"/>
          <w:szCs w:val="24"/>
        </w:rPr>
        <w:t>Corinthians</w:t>
      </w:r>
      <w:r>
        <w:rPr>
          <w:sz w:val="24"/>
          <w:szCs w:val="24"/>
        </w:rPr>
        <w:t xml:space="preserve"> 3:10–17). Jesus is building His </w:t>
      </w:r>
      <w:r w:rsidR="00052704">
        <w:rPr>
          <w:sz w:val="24"/>
          <w:szCs w:val="24"/>
        </w:rPr>
        <w:t>Church</w:t>
      </w:r>
      <w:r>
        <w:rPr>
          <w:sz w:val="24"/>
          <w:szCs w:val="24"/>
        </w:rPr>
        <w:t>, His kingdom on earth (Matthew 16:18), but He is using us as His body</w:t>
      </w:r>
      <w:r w:rsidR="00052704">
        <w:rPr>
          <w:sz w:val="24"/>
          <w:szCs w:val="24"/>
        </w:rPr>
        <w:t xml:space="preserve"> – </w:t>
      </w:r>
      <w:r>
        <w:rPr>
          <w:sz w:val="24"/>
          <w:szCs w:val="24"/>
        </w:rPr>
        <w:t>His hands and feet</w:t>
      </w:r>
      <w:r w:rsidR="00052704">
        <w:rPr>
          <w:sz w:val="24"/>
          <w:szCs w:val="24"/>
        </w:rPr>
        <w:t xml:space="preserve"> – </w:t>
      </w:r>
      <w:r>
        <w:rPr>
          <w:sz w:val="24"/>
          <w:szCs w:val="24"/>
        </w:rPr>
        <w:t xml:space="preserve">to do it. He has made us His ambassadors to the world and given us the ministry of reconciliation (2 Corinthians 5:17–20). Each one of us has a different role to play in the mission; we will each lay “blocks” on the “building” of the </w:t>
      </w:r>
      <w:r w:rsidR="00052704">
        <w:rPr>
          <w:sz w:val="24"/>
          <w:szCs w:val="24"/>
        </w:rPr>
        <w:t>Church</w:t>
      </w:r>
      <w:r>
        <w:rPr>
          <w:sz w:val="24"/>
          <w:szCs w:val="24"/>
        </w:rPr>
        <w:t xml:space="preserve">. We </w:t>
      </w:r>
      <w:r w:rsidR="00331DB9">
        <w:rPr>
          <w:sz w:val="24"/>
          <w:szCs w:val="24"/>
        </w:rPr>
        <w:t>must</w:t>
      </w:r>
      <w:r>
        <w:rPr>
          <w:sz w:val="24"/>
          <w:szCs w:val="24"/>
        </w:rPr>
        <w:t xml:space="preserve"> remember we are </w:t>
      </w:r>
      <w:r w:rsidRPr="00A979C3">
        <w:rPr>
          <w:sz w:val="24"/>
          <w:szCs w:val="24"/>
        </w:rPr>
        <w:t>fellow</w:t>
      </w:r>
      <w:r w:rsidRPr="00D44CCE">
        <w:rPr>
          <w:sz w:val="24"/>
          <w:szCs w:val="24"/>
        </w:rPr>
        <w:t xml:space="preserve"> </w:t>
      </w:r>
      <w:r>
        <w:rPr>
          <w:sz w:val="24"/>
          <w:szCs w:val="24"/>
        </w:rPr>
        <w:t>workers</w:t>
      </w:r>
      <w:r w:rsidR="00433B9B">
        <w:rPr>
          <w:sz w:val="24"/>
          <w:szCs w:val="24"/>
        </w:rPr>
        <w:t xml:space="preserve">, laboring together as Christ builds His Church. </w:t>
      </w:r>
    </w:p>
    <w:p w14:paraId="08602020" w14:textId="7D75719B" w:rsidR="00DA3965" w:rsidRDefault="00DA3965" w:rsidP="00DA3965">
      <w:pPr>
        <w:spacing w:line="100" w:lineRule="atLeast"/>
        <w:rPr>
          <w:sz w:val="24"/>
          <w:szCs w:val="24"/>
        </w:rPr>
      </w:pPr>
      <w:r>
        <w:rPr>
          <w:sz w:val="24"/>
          <w:szCs w:val="24"/>
        </w:rPr>
        <w:t xml:space="preserve">This means there is no place for competition in the kingdom of God. We should all be supporting one another, working together, and building </w:t>
      </w:r>
      <w:r w:rsidR="00052704">
        <w:rPr>
          <w:sz w:val="24"/>
          <w:szCs w:val="24"/>
        </w:rPr>
        <w:t xml:space="preserve">up </w:t>
      </w:r>
      <w:r>
        <w:rPr>
          <w:sz w:val="24"/>
          <w:szCs w:val="24"/>
        </w:rPr>
        <w:t>one another (Ephesians 4; 1 Corinthians 12), not just in our own local church but with other churches in our city and around the world. We even have connections to Christians in the past. We are laying our blocks on top of theirs. We have a responsibility to those who came before us, those who will come after us, and those who walk beside us. We are one body with one mission, the name of Jesus.</w:t>
      </w:r>
    </w:p>
    <w:p w14:paraId="6ABD1BCD" w14:textId="77777777" w:rsidR="00DA3965" w:rsidRDefault="00DA3965" w:rsidP="00DA3965">
      <w:pPr>
        <w:spacing w:line="100" w:lineRule="atLeast"/>
        <w:rPr>
          <w:b/>
          <w:bCs/>
          <w:sz w:val="24"/>
          <w:szCs w:val="24"/>
        </w:rPr>
      </w:pPr>
      <w:r>
        <w:rPr>
          <w:b/>
          <w:bCs/>
          <w:sz w:val="24"/>
          <w:szCs w:val="24"/>
        </w:rPr>
        <w:t xml:space="preserve">Q: How is God leading you personally to work with others in His mission? </w:t>
      </w:r>
    </w:p>
    <w:p w14:paraId="0693F71A" w14:textId="38E77854" w:rsidR="00DA3965" w:rsidRDefault="00DA3965" w:rsidP="00DA3965">
      <w:pPr>
        <w:spacing w:line="100" w:lineRule="atLeast"/>
        <w:rPr>
          <w:b/>
          <w:bCs/>
          <w:sz w:val="24"/>
          <w:szCs w:val="24"/>
        </w:rPr>
      </w:pPr>
      <w:r>
        <w:rPr>
          <w:b/>
          <w:bCs/>
          <w:sz w:val="24"/>
          <w:szCs w:val="24"/>
        </w:rPr>
        <w:t xml:space="preserve">Q: How can you support Christians in places around the world doing the work God has called them to do </w:t>
      </w:r>
      <w:r w:rsidR="003C32F6">
        <w:rPr>
          <w:b/>
          <w:bCs/>
          <w:sz w:val="24"/>
          <w:szCs w:val="24"/>
        </w:rPr>
        <w:t xml:space="preserve">as </w:t>
      </w:r>
      <w:r>
        <w:rPr>
          <w:b/>
          <w:bCs/>
          <w:sz w:val="24"/>
          <w:szCs w:val="24"/>
        </w:rPr>
        <w:t xml:space="preserve">Gaius supported these evangelists? </w:t>
      </w:r>
    </w:p>
    <w:p w14:paraId="2951DC45" w14:textId="77777777" w:rsidR="00922753" w:rsidRPr="009410DC" w:rsidRDefault="00922753">
      <w:pPr>
        <w:suppressAutoHyphens w:val="0"/>
        <w:spacing w:after="0" w:line="240" w:lineRule="auto"/>
        <w:rPr>
          <w:rFonts w:cs="Calibri"/>
          <w:b/>
          <w:sz w:val="24"/>
          <w:szCs w:val="24"/>
        </w:rPr>
      </w:pPr>
      <w:r w:rsidRPr="009410DC">
        <w:rPr>
          <w:rFonts w:cs="Calibri"/>
          <w:b/>
          <w:sz w:val="24"/>
          <w:szCs w:val="24"/>
        </w:rPr>
        <w:br w:type="page"/>
      </w:r>
    </w:p>
    <w:p w14:paraId="4BEFA385" w14:textId="77777777" w:rsidR="00DA3965" w:rsidRPr="00095E09" w:rsidRDefault="00DA3965" w:rsidP="00DA3965">
      <w:pPr>
        <w:rPr>
          <w:rFonts w:cs="Calibri"/>
          <w:b/>
          <w:sz w:val="30"/>
          <w:szCs w:val="30"/>
        </w:rPr>
      </w:pPr>
      <w:r w:rsidRPr="00095E09">
        <w:rPr>
          <w:rFonts w:cs="Calibri"/>
          <w:b/>
          <w:sz w:val="30"/>
          <w:szCs w:val="30"/>
        </w:rPr>
        <w:lastRenderedPageBreak/>
        <w:t xml:space="preserve">Week 11: </w:t>
      </w:r>
      <w:r w:rsidRPr="00095E09">
        <w:rPr>
          <w:bCs/>
          <w:i/>
          <w:iCs/>
          <w:sz w:val="30"/>
          <w:szCs w:val="30"/>
        </w:rPr>
        <w:t xml:space="preserve">John and Jude: Walk in Truth and Love  </w:t>
      </w:r>
    </w:p>
    <w:p w14:paraId="61174889" w14:textId="77777777" w:rsidR="00A32724" w:rsidRPr="00095E09" w:rsidRDefault="00747EB9" w:rsidP="00876361">
      <w:pPr>
        <w:rPr>
          <w:rFonts w:cs="Calibri"/>
          <w:b/>
          <w:sz w:val="30"/>
          <w:szCs w:val="30"/>
        </w:rPr>
      </w:pPr>
      <w:r w:rsidRPr="00095E09">
        <w:rPr>
          <w:rFonts w:cs="Calibri"/>
          <w:b/>
          <w:sz w:val="30"/>
          <w:szCs w:val="30"/>
        </w:rPr>
        <w:t>Took</w:t>
      </w:r>
    </w:p>
    <w:p w14:paraId="25F4139D" w14:textId="77777777" w:rsidR="00DA3965" w:rsidRPr="00DA3965" w:rsidRDefault="00DA3965" w:rsidP="00DA3965">
      <w:pPr>
        <w:rPr>
          <w:rFonts w:cs="Calibri"/>
          <w:b/>
          <w:sz w:val="24"/>
          <w:szCs w:val="24"/>
        </w:rPr>
      </w:pPr>
      <w:r w:rsidRPr="00DA3965">
        <w:rPr>
          <w:rFonts w:cs="Calibri"/>
          <w:b/>
          <w:sz w:val="24"/>
          <w:szCs w:val="24"/>
        </w:rPr>
        <w:t xml:space="preserve">Main Point: </w:t>
      </w:r>
      <w:r w:rsidRPr="00DA3965">
        <w:rPr>
          <w:rFonts w:asciiTheme="minorHAnsi" w:hAnsiTheme="minorHAnsi" w:cstheme="minorHAnsi"/>
          <w:b/>
          <w:sz w:val="24"/>
          <w:szCs w:val="24"/>
        </w:rPr>
        <w:t>True followers of Jesus walk in truth and love.</w:t>
      </w:r>
    </w:p>
    <w:p w14:paraId="38C947F4" w14:textId="5397BC31" w:rsidR="00346437" w:rsidRDefault="008E6137" w:rsidP="00747EB9">
      <w:pPr>
        <w:pStyle w:val="NormalWeb"/>
        <w:rPr>
          <w:rFonts w:ascii="Calibri" w:hAnsi="Calibri" w:cs="Calibri"/>
        </w:rPr>
      </w:pPr>
      <w:r>
        <w:rPr>
          <w:rFonts w:ascii="Calibri" w:hAnsi="Calibri" w:cs="Calibri"/>
        </w:rPr>
        <w:t xml:space="preserve">In 1761, Leopold </w:t>
      </w:r>
      <w:proofErr w:type="spellStart"/>
      <w:r>
        <w:rPr>
          <w:rFonts w:ascii="Calibri" w:hAnsi="Calibri" w:cs="Calibri"/>
        </w:rPr>
        <w:t>Auenbrugger</w:t>
      </w:r>
      <w:proofErr w:type="spellEnd"/>
      <w:r>
        <w:rPr>
          <w:rFonts w:ascii="Calibri" w:hAnsi="Calibri" w:cs="Calibri"/>
        </w:rPr>
        <w:t xml:space="preserve"> wrote a medical journal translated as </w:t>
      </w:r>
      <w:r w:rsidRPr="00A34651">
        <w:rPr>
          <w:rFonts w:ascii="Calibri" w:hAnsi="Calibri" w:cs="Calibri"/>
          <w:i/>
          <w:iCs/>
        </w:rPr>
        <w:t>New Invention</w:t>
      </w:r>
      <w:r>
        <w:rPr>
          <w:rFonts w:ascii="Calibri" w:hAnsi="Calibri" w:cs="Calibri"/>
        </w:rPr>
        <w:t>.</w:t>
      </w:r>
      <w:r w:rsidR="003C32F6">
        <w:rPr>
          <w:rStyle w:val="EndnoteReference"/>
          <w:rFonts w:ascii="Calibri" w:hAnsi="Calibri" w:cs="Calibri"/>
        </w:rPr>
        <w:endnoteReference w:id="10"/>
      </w:r>
      <w:r w:rsidR="003C32F6">
        <w:rPr>
          <w:rFonts w:ascii="Calibri" w:hAnsi="Calibri" w:cs="Calibri"/>
        </w:rPr>
        <w:t xml:space="preserve"> </w:t>
      </w:r>
      <w:r>
        <w:rPr>
          <w:rFonts w:ascii="Calibri" w:hAnsi="Calibri" w:cs="Calibri"/>
        </w:rPr>
        <w:t xml:space="preserve">It sought to revolutionize modern medicine by encouraging specific </w:t>
      </w:r>
      <w:r w:rsidR="00910D53">
        <w:rPr>
          <w:rFonts w:ascii="Calibri" w:hAnsi="Calibri" w:cs="Calibri"/>
        </w:rPr>
        <w:t xml:space="preserve">techniques of physical examinations. This work is the foundation of what we currently call physicals. After writing this work, Leopold recognized that his ideas weren’t catching on, but 30 years after its writing, a prominent French doctor happened to pick up the journal and recognize its brilliance. From this point on, medical thought was revolutionized as the thinking shifted, and many more doctors began to contribute to this scientific foundation of physicals. </w:t>
      </w:r>
    </w:p>
    <w:p w14:paraId="45E69B2A" w14:textId="3639E4E4" w:rsidR="00747EB9" w:rsidRDefault="008E6137" w:rsidP="00747EB9">
      <w:pPr>
        <w:pStyle w:val="NormalWeb"/>
        <w:rPr>
          <w:rFonts w:ascii="Calibri" w:hAnsi="Calibri" w:cs="Calibri"/>
        </w:rPr>
      </w:pPr>
      <w:r>
        <w:rPr>
          <w:rFonts w:ascii="Calibri" w:hAnsi="Calibri" w:cs="Calibri"/>
        </w:rPr>
        <w:t xml:space="preserve">As disciples of Jesus, we should give our spiritual lives a checkup, which is </w:t>
      </w:r>
      <w:r w:rsidR="00331DB9">
        <w:rPr>
          <w:rFonts w:ascii="Calibri" w:hAnsi="Calibri" w:cs="Calibri"/>
        </w:rPr>
        <w:t>like</w:t>
      </w:r>
      <w:r>
        <w:rPr>
          <w:rFonts w:ascii="Calibri" w:hAnsi="Calibri" w:cs="Calibri"/>
        </w:rPr>
        <w:t xml:space="preserve"> what we do for our physical bodies.</w:t>
      </w:r>
      <w:r w:rsidR="00910D53">
        <w:rPr>
          <w:rFonts w:ascii="Calibri" w:hAnsi="Calibri" w:cs="Calibri"/>
        </w:rPr>
        <w:t xml:space="preserve"> John challenges believers to walk in a way that testifies </w:t>
      </w:r>
      <w:r w:rsidR="00331DB9">
        <w:rPr>
          <w:rFonts w:ascii="Calibri" w:hAnsi="Calibri" w:cs="Calibri"/>
        </w:rPr>
        <w:t>to</w:t>
      </w:r>
      <w:r w:rsidR="00910D53">
        <w:rPr>
          <w:rFonts w:ascii="Calibri" w:hAnsi="Calibri" w:cs="Calibri"/>
        </w:rPr>
        <w:t xml:space="preserve"> the faithfulness of the truth. The truth is something that results in action for us. You might know what you believe, but do you believe what you know?</w:t>
      </w:r>
    </w:p>
    <w:p w14:paraId="7BB270CC" w14:textId="728097EC" w:rsidR="00346437" w:rsidRPr="00346437" w:rsidRDefault="00346437" w:rsidP="00747EB9">
      <w:pPr>
        <w:pStyle w:val="NormalWeb"/>
        <w:rPr>
          <w:rFonts w:ascii="Calibri" w:hAnsi="Calibri" w:cs="Calibri"/>
          <w:b/>
          <w:bCs/>
        </w:rPr>
      </w:pPr>
      <w:r w:rsidRPr="00346437">
        <w:rPr>
          <w:rFonts w:ascii="Calibri" w:hAnsi="Calibri" w:cs="Calibri"/>
          <w:b/>
          <w:bCs/>
        </w:rPr>
        <w:t>Q: When was the last time you did an honest assessment of your spiritual status? What are some ways that we can keep each other accountable in this pursuit?</w:t>
      </w:r>
    </w:p>
    <w:p w14:paraId="3ADB84F5" w14:textId="77777777" w:rsidR="00747EB9" w:rsidRPr="009410DC" w:rsidRDefault="00747EB9" w:rsidP="00747EB9">
      <w:pPr>
        <w:rPr>
          <w:rFonts w:cs="Calibri"/>
          <w:b/>
          <w:sz w:val="24"/>
          <w:szCs w:val="24"/>
        </w:rPr>
      </w:pPr>
      <w:r w:rsidRPr="009410DC">
        <w:rPr>
          <w:rFonts w:cs="Calibri"/>
          <w:b/>
          <w:sz w:val="24"/>
          <w:szCs w:val="24"/>
        </w:rPr>
        <w:t xml:space="preserve">CHALLENGES </w:t>
      </w:r>
    </w:p>
    <w:p w14:paraId="1897B837" w14:textId="77777777" w:rsidR="00DA3965" w:rsidRDefault="00DA3965" w:rsidP="00DA3965">
      <w:pPr>
        <w:pStyle w:val="NormalWeb"/>
        <w:rPr>
          <w:rFonts w:ascii="Calibri" w:hAnsi="Calibri" w:cs="Calibri"/>
          <w:color w:val="000000"/>
        </w:rPr>
      </w:pPr>
      <w:r w:rsidRPr="000436C3">
        <w:rPr>
          <w:rFonts w:ascii="Calibri" w:hAnsi="Calibri" w:cs="Calibri"/>
          <w:b/>
          <w:bCs/>
          <w:color w:val="000000"/>
        </w:rPr>
        <w:t>THINK:</w:t>
      </w:r>
      <w:r w:rsidRPr="000436C3">
        <w:rPr>
          <w:rFonts w:ascii="Calibri" w:hAnsi="Calibri" w:cs="Calibri"/>
          <w:color w:val="000000"/>
        </w:rPr>
        <w:t xml:space="preserve"> </w:t>
      </w:r>
      <w:r>
        <w:rPr>
          <w:rFonts w:ascii="Calibri" w:hAnsi="Calibri" w:cs="Calibri"/>
          <w:color w:val="000000"/>
        </w:rPr>
        <w:t xml:space="preserve">Remembering that we are all on a journey of sanctification and none of us will ever become perfect until we are made perfect in heaven (Philippians 3:12–14), reflect on your own walk with Jesus right now. How spiritually healthy are you? Would someone looking at your life recognize that you are a follower of Jesus? Why or why not? What things tend to distract you or pull you away from following Jesus? What things about your life need to change for you to become more like Him? How have you compromised on the truth or lacked in love for others? </w:t>
      </w:r>
    </w:p>
    <w:p w14:paraId="0F82DBBE" w14:textId="77777777" w:rsidR="00DA3965" w:rsidRDefault="00DA3965" w:rsidP="00DA3965">
      <w:pPr>
        <w:pStyle w:val="NormalWeb"/>
        <w:rPr>
          <w:rFonts w:ascii="Calibri" w:hAnsi="Calibri" w:cs="Calibri"/>
          <w:color w:val="000000"/>
        </w:rPr>
      </w:pPr>
      <w:r w:rsidRPr="004B378F">
        <w:rPr>
          <w:rFonts w:ascii="Calibri" w:hAnsi="Calibri" w:cs="Calibri"/>
          <w:b/>
          <w:bCs/>
          <w:color w:val="000000"/>
        </w:rPr>
        <w:t>PRAY</w:t>
      </w:r>
      <w:r w:rsidRPr="004B378F">
        <w:rPr>
          <w:rFonts w:ascii="Calibri" w:hAnsi="Calibri" w:cs="Calibri"/>
          <w:color w:val="000000"/>
        </w:rPr>
        <w:t xml:space="preserve"> </w:t>
      </w:r>
      <w:r>
        <w:rPr>
          <w:rFonts w:ascii="Calibri" w:hAnsi="Calibri" w:cs="Calibri"/>
          <w:color w:val="000000"/>
        </w:rPr>
        <w:t xml:space="preserve">for God to show you any areas of your life where you are not walking in truth and love. Ask Him to search the very deepest parts of your heart and reveal any way that isn’t pleasing to Him. Ask Him to give you the willingness to be corrected and the desire to change to become more like Jesus. Pray for the Holy Spirit to guide you on the path and grow His fruit in you as you walk with Jesus. </w:t>
      </w:r>
    </w:p>
    <w:p w14:paraId="6696D96A" w14:textId="6286CAB2" w:rsidR="00DA3965" w:rsidRPr="00A34651" w:rsidRDefault="00DA3965" w:rsidP="00DA3965">
      <w:pPr>
        <w:rPr>
          <w:rFonts w:cs="Calibri"/>
          <w:color w:val="000000"/>
          <w:sz w:val="24"/>
          <w:szCs w:val="24"/>
        </w:rPr>
      </w:pPr>
      <w:r w:rsidRPr="00A34651">
        <w:rPr>
          <w:rFonts w:cs="Calibri"/>
          <w:b/>
          <w:bCs/>
          <w:color w:val="000000"/>
          <w:sz w:val="24"/>
          <w:szCs w:val="24"/>
        </w:rPr>
        <w:t>ACT:</w:t>
      </w:r>
      <w:r w:rsidRPr="00A34651">
        <w:rPr>
          <w:rFonts w:cs="Calibri"/>
          <w:color w:val="000000"/>
          <w:sz w:val="24"/>
          <w:szCs w:val="24"/>
        </w:rPr>
        <w:t xml:space="preserve"> Support. This week choose at least one way you can support someone else in </w:t>
      </w:r>
      <w:r w:rsidR="003C32F6">
        <w:rPr>
          <w:rFonts w:cs="Calibri"/>
          <w:color w:val="000000"/>
          <w:sz w:val="24"/>
          <w:szCs w:val="24"/>
        </w:rPr>
        <w:t>his or her</w:t>
      </w:r>
      <w:r w:rsidR="003C32F6" w:rsidRPr="00A34651">
        <w:rPr>
          <w:rFonts w:cs="Calibri"/>
          <w:color w:val="000000"/>
          <w:sz w:val="24"/>
          <w:szCs w:val="24"/>
        </w:rPr>
        <w:t xml:space="preserve"> </w:t>
      </w:r>
      <w:r w:rsidRPr="00A34651">
        <w:rPr>
          <w:rFonts w:cs="Calibri"/>
          <w:color w:val="000000"/>
          <w:sz w:val="24"/>
          <w:szCs w:val="24"/>
        </w:rPr>
        <w:t xml:space="preserve">mission to build the kingdom. Maybe it’s financially supporting a missionary or a </w:t>
      </w:r>
      <w:r w:rsidRPr="00A34651">
        <w:rPr>
          <w:rFonts w:cs="Calibri"/>
          <w:color w:val="000000"/>
          <w:sz w:val="24"/>
          <w:szCs w:val="24"/>
        </w:rPr>
        <w:lastRenderedPageBreak/>
        <w:t xml:space="preserve">ministry. Maybe it’s finding a way to support one of our pastors or a volunteer leader in our church. Maybe it’s helping a friend or family member fulfill their calling. Just for this week, focus more on how you can support someone else in the body in </w:t>
      </w:r>
      <w:r w:rsidR="003C32F6">
        <w:rPr>
          <w:rFonts w:cs="Calibri"/>
          <w:color w:val="000000"/>
          <w:sz w:val="24"/>
          <w:szCs w:val="24"/>
        </w:rPr>
        <w:t>his or her</w:t>
      </w:r>
      <w:r w:rsidR="003C32F6" w:rsidRPr="00A34651">
        <w:rPr>
          <w:rFonts w:cs="Calibri"/>
          <w:color w:val="000000"/>
          <w:sz w:val="24"/>
          <w:szCs w:val="24"/>
        </w:rPr>
        <w:t xml:space="preserve"> </w:t>
      </w:r>
      <w:r w:rsidRPr="00A34651">
        <w:rPr>
          <w:rFonts w:cs="Calibri"/>
          <w:color w:val="000000"/>
          <w:sz w:val="24"/>
          <w:szCs w:val="24"/>
        </w:rPr>
        <w:t>mission, not your own, and see how God uses that practice in your life.</w:t>
      </w:r>
    </w:p>
    <w:p w14:paraId="62E680C6" w14:textId="2B0E6DF8" w:rsidR="00266C12" w:rsidRPr="009410DC" w:rsidRDefault="00747EB9" w:rsidP="00DA3965">
      <w:pPr>
        <w:rPr>
          <w:rFonts w:cs="Calibri"/>
          <w:sz w:val="24"/>
          <w:szCs w:val="24"/>
        </w:rPr>
      </w:pPr>
      <w:r w:rsidRPr="009410DC">
        <w:rPr>
          <w:rFonts w:cs="Calibri"/>
          <w:b/>
          <w:sz w:val="24"/>
          <w:szCs w:val="24"/>
        </w:rPr>
        <w:t xml:space="preserve">NEXT TIME in </w:t>
      </w:r>
      <w:r w:rsidR="007F52E6" w:rsidRPr="009410DC">
        <w:rPr>
          <w:rFonts w:cs="Calibri"/>
          <w:b/>
          <w:i/>
          <w:sz w:val="24"/>
          <w:szCs w:val="24"/>
        </w:rPr>
        <w:t>1</w:t>
      </w:r>
      <w:r w:rsidR="00A37297" w:rsidRPr="009410DC">
        <w:rPr>
          <w:rFonts w:cs="Calibri"/>
          <w:b/>
          <w:i/>
          <w:iCs/>
          <w:sz w:val="24"/>
          <w:szCs w:val="24"/>
        </w:rPr>
        <w:t>–</w:t>
      </w:r>
      <w:r w:rsidR="007F52E6" w:rsidRPr="009410DC">
        <w:rPr>
          <w:rFonts w:cs="Calibri"/>
          <w:b/>
          <w:i/>
          <w:sz w:val="24"/>
          <w:szCs w:val="24"/>
        </w:rPr>
        <w:t>3 John and Jude</w:t>
      </w:r>
      <w:r w:rsidRPr="009410DC">
        <w:rPr>
          <w:rFonts w:cs="Calibri"/>
          <w:b/>
          <w:sz w:val="24"/>
          <w:szCs w:val="24"/>
        </w:rPr>
        <w:t xml:space="preserve">: </w:t>
      </w:r>
      <w:r w:rsidR="00DA3965" w:rsidRPr="00981CED">
        <w:rPr>
          <w:bCs/>
          <w:sz w:val="24"/>
          <w:szCs w:val="24"/>
        </w:rPr>
        <w:t>Next week</w:t>
      </w:r>
      <w:r w:rsidR="00DA3965">
        <w:rPr>
          <w:bCs/>
          <w:sz w:val="24"/>
          <w:szCs w:val="24"/>
        </w:rPr>
        <w:t xml:space="preserve"> we’ll move on to the second half of 3 John, which focuses on the same thing we’ve talked about many times so far in this study, but in a slightly different and much more personal way. </w:t>
      </w:r>
    </w:p>
    <w:sectPr w:rsidR="00266C12" w:rsidRPr="009410DC">
      <w:endnotePr>
        <w:numFmt w:val="decimal"/>
      </w:endnotePr>
      <w:pgSz w:w="12240" w:h="15840"/>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A356C" w14:textId="77777777" w:rsidR="00CC442F" w:rsidRDefault="00CC442F" w:rsidP="00747EB9">
      <w:pPr>
        <w:spacing w:after="0" w:line="240" w:lineRule="auto"/>
      </w:pPr>
      <w:r>
        <w:separator/>
      </w:r>
    </w:p>
  </w:endnote>
  <w:endnote w:type="continuationSeparator" w:id="0">
    <w:p w14:paraId="733A4418" w14:textId="77777777" w:rsidR="00CC442F" w:rsidRDefault="00CC442F" w:rsidP="00747EB9">
      <w:pPr>
        <w:spacing w:after="0" w:line="240" w:lineRule="auto"/>
      </w:pPr>
      <w:r>
        <w:continuationSeparator/>
      </w:r>
    </w:p>
  </w:endnote>
  <w:endnote w:id="1">
    <w:p w14:paraId="6735794B" w14:textId="146DA749" w:rsidR="00053568" w:rsidRPr="00C71909" w:rsidRDefault="00053568" w:rsidP="00053568">
      <w:pPr>
        <w:pStyle w:val="EndnoteText"/>
        <w:spacing w:after="0"/>
      </w:pPr>
      <w:r w:rsidRPr="00C71909">
        <w:rPr>
          <w:rStyle w:val="EndnoteReference"/>
        </w:rPr>
        <w:endnoteRef/>
      </w:r>
      <w:r w:rsidRPr="00C71909">
        <w:t xml:space="preserve"> https://www.forbes.com/sites/robinseatonjefferson/2019/06/25/good-news-america-survey-says-we-get-more-joyful-as-we-age/?sh=4bc5daf13497</w:t>
      </w:r>
    </w:p>
  </w:endnote>
  <w:endnote w:id="2">
    <w:p w14:paraId="07C33DF7" w14:textId="77777777" w:rsidR="00DA3965" w:rsidRPr="00C71909" w:rsidRDefault="00DA3965" w:rsidP="00DA3965">
      <w:pPr>
        <w:pStyle w:val="EndnoteText"/>
        <w:spacing w:after="0" w:line="240" w:lineRule="auto"/>
      </w:pPr>
      <w:r w:rsidRPr="00C71909">
        <w:rPr>
          <w:rStyle w:val="EndnoteReference"/>
        </w:rPr>
        <w:endnoteRef/>
      </w:r>
      <w:r w:rsidRPr="00C71909">
        <w:t xml:space="preserve"> John Painter, </w:t>
      </w:r>
      <w:r w:rsidRPr="00C71909">
        <w:rPr>
          <w:i/>
          <w:iCs/>
        </w:rPr>
        <w:t>1, 2, 3 John, Sacra Pagina Series, Vol 18</w:t>
      </w:r>
      <w:r w:rsidRPr="00C71909">
        <w:t xml:space="preserve"> (Collegeville, MN: Liturgical Press, 2002).</w:t>
      </w:r>
    </w:p>
  </w:endnote>
  <w:endnote w:id="3">
    <w:p w14:paraId="682CCED2" w14:textId="77777777" w:rsidR="00DA3965" w:rsidRPr="00C71909" w:rsidRDefault="00DA3965" w:rsidP="00DA3965">
      <w:pPr>
        <w:pStyle w:val="EndnoteText"/>
        <w:spacing w:after="0" w:line="240" w:lineRule="auto"/>
      </w:pPr>
      <w:r w:rsidRPr="00C71909">
        <w:rPr>
          <w:rStyle w:val="EndnoteReference"/>
        </w:rPr>
        <w:endnoteRef/>
      </w:r>
      <w:r w:rsidRPr="00C71909">
        <w:t xml:space="preserve"> Daniel L. Akin, </w:t>
      </w:r>
      <w:r w:rsidRPr="00C71909">
        <w:rPr>
          <w:i/>
          <w:iCs/>
        </w:rPr>
        <w:t>1, 2, 3 John, The New American Commentary</w:t>
      </w:r>
      <w:r w:rsidRPr="00C71909">
        <w:t xml:space="preserve"> (Nashville, TN: B &amp; H Publishing, 2001).</w:t>
      </w:r>
    </w:p>
  </w:endnote>
  <w:endnote w:id="4">
    <w:p w14:paraId="1A0740EF" w14:textId="77777777" w:rsidR="00DA3965" w:rsidRPr="00C71909" w:rsidRDefault="00DA3965" w:rsidP="00DA3965">
      <w:pPr>
        <w:pStyle w:val="EndnoteText"/>
        <w:spacing w:after="0" w:line="240" w:lineRule="auto"/>
      </w:pPr>
      <w:r w:rsidRPr="00C71909">
        <w:rPr>
          <w:rStyle w:val="EndnoteReference"/>
        </w:rPr>
        <w:endnoteRef/>
      </w:r>
      <w:r w:rsidRPr="00C71909">
        <w:t xml:space="preserve"> Daniel L. Akin, </w:t>
      </w:r>
      <w:r w:rsidRPr="00C71909">
        <w:rPr>
          <w:i/>
          <w:iCs/>
        </w:rPr>
        <w:t>1, 2, 3 John, The New American Commentary</w:t>
      </w:r>
      <w:r w:rsidRPr="00C71909">
        <w:t xml:space="preserve"> (Nashville, TN: B &amp; H Publishing, 2001).</w:t>
      </w:r>
    </w:p>
  </w:endnote>
  <w:endnote w:id="5">
    <w:p w14:paraId="2352C0DB" w14:textId="77777777" w:rsidR="00DA3965" w:rsidRPr="00C71909" w:rsidRDefault="00DA3965" w:rsidP="00DA3965">
      <w:pPr>
        <w:pStyle w:val="EndnoteText"/>
        <w:spacing w:after="0" w:line="240" w:lineRule="auto"/>
      </w:pPr>
      <w:r w:rsidRPr="00C71909">
        <w:rPr>
          <w:rStyle w:val="EndnoteReference"/>
        </w:rPr>
        <w:endnoteRef/>
      </w:r>
      <w:r w:rsidRPr="00C71909">
        <w:t xml:space="preserve"> D. Edmond Hiebert, </w:t>
      </w:r>
      <w:r w:rsidRPr="00C71909">
        <w:rPr>
          <w:i/>
          <w:iCs/>
        </w:rPr>
        <w:t>The Epistles of John: An Expositional Commentary</w:t>
      </w:r>
      <w:r w:rsidRPr="00C71909">
        <w:t xml:space="preserve"> (Greenville, SC: BJU Press, 1991).</w:t>
      </w:r>
    </w:p>
  </w:endnote>
  <w:endnote w:id="6">
    <w:p w14:paraId="38BD5598" w14:textId="77777777" w:rsidR="00DA3965" w:rsidRPr="00C71909" w:rsidRDefault="00DA3965" w:rsidP="00DA3965">
      <w:pPr>
        <w:pStyle w:val="EndnoteText"/>
        <w:spacing w:after="0" w:line="240" w:lineRule="auto"/>
      </w:pPr>
      <w:r w:rsidRPr="00C71909">
        <w:rPr>
          <w:rStyle w:val="EndnoteReference"/>
        </w:rPr>
        <w:endnoteRef/>
      </w:r>
      <w:r w:rsidRPr="00C71909">
        <w:t xml:space="preserve"> John F. Walvoord and Roy B. Zuck, </w:t>
      </w:r>
      <w:r w:rsidRPr="00C71909">
        <w:rPr>
          <w:i/>
          <w:iCs/>
        </w:rPr>
        <w:t>The Bible Knowledge Commentary: An Exposition of the Scriptures, vol. 2</w:t>
      </w:r>
      <w:r w:rsidRPr="00C71909">
        <w:t xml:space="preserve"> (Wheaton, IL: Victor Books, 1985).</w:t>
      </w:r>
    </w:p>
  </w:endnote>
  <w:endnote w:id="7">
    <w:p w14:paraId="517609CD" w14:textId="77777777" w:rsidR="00DA3965" w:rsidRPr="00C71909" w:rsidRDefault="00DA3965" w:rsidP="00DA3965">
      <w:pPr>
        <w:pStyle w:val="EndnoteText"/>
        <w:spacing w:after="0" w:line="240" w:lineRule="auto"/>
      </w:pPr>
      <w:r w:rsidRPr="00C71909">
        <w:rPr>
          <w:rStyle w:val="EndnoteReference"/>
        </w:rPr>
        <w:endnoteRef/>
      </w:r>
      <w:r w:rsidRPr="00C71909">
        <w:t xml:space="preserve"> John R. W. Stott, </w:t>
      </w:r>
      <w:r w:rsidRPr="00C71909">
        <w:rPr>
          <w:i/>
          <w:iCs/>
        </w:rPr>
        <w:t>The Letters of John, Tyndale New Testament Commentaries, Vol 19</w:t>
      </w:r>
      <w:r w:rsidRPr="00C71909">
        <w:t xml:space="preserve"> (Westmont, IL: IVP Academic, 1988).</w:t>
      </w:r>
    </w:p>
  </w:endnote>
  <w:endnote w:id="8">
    <w:p w14:paraId="3862F116" w14:textId="77777777" w:rsidR="00DA3965" w:rsidRPr="00C71909" w:rsidRDefault="00DA3965" w:rsidP="00DA3965">
      <w:pPr>
        <w:pStyle w:val="EndnoteText"/>
        <w:spacing w:after="0" w:line="240" w:lineRule="auto"/>
      </w:pPr>
      <w:r w:rsidRPr="00C71909">
        <w:rPr>
          <w:rStyle w:val="EndnoteReference"/>
        </w:rPr>
        <w:endnoteRef/>
      </w:r>
      <w:r w:rsidRPr="00C71909">
        <w:t xml:space="preserve"> John R. W. Stott, </w:t>
      </w:r>
      <w:r w:rsidRPr="00C71909">
        <w:rPr>
          <w:i/>
          <w:iCs/>
        </w:rPr>
        <w:t>The Letters of John, Tyndale New Testament Commentaries, Vol 19</w:t>
      </w:r>
      <w:r w:rsidRPr="00C71909">
        <w:t xml:space="preserve"> (Westmont, IL: IVP Academic, 1988).</w:t>
      </w:r>
    </w:p>
  </w:endnote>
  <w:endnote w:id="9">
    <w:p w14:paraId="46C7BD3F" w14:textId="77777777" w:rsidR="00DA3965" w:rsidRPr="00C71909" w:rsidRDefault="00DA3965" w:rsidP="00DA3965">
      <w:pPr>
        <w:pStyle w:val="EndnoteText"/>
        <w:spacing w:after="0" w:line="240" w:lineRule="auto"/>
      </w:pPr>
      <w:r w:rsidRPr="00C71909">
        <w:rPr>
          <w:rStyle w:val="EndnoteReference"/>
        </w:rPr>
        <w:endnoteRef/>
      </w:r>
      <w:r w:rsidRPr="00C71909">
        <w:t xml:space="preserve"> Raymond E. Brown, </w:t>
      </w:r>
      <w:r w:rsidRPr="00C71909">
        <w:rPr>
          <w:i/>
          <w:iCs/>
        </w:rPr>
        <w:t>The Epistles of John, The Anchor Yale Bible Commentaries</w:t>
      </w:r>
      <w:r w:rsidRPr="00C71909">
        <w:t xml:space="preserve"> (New Haven, CT: Yale University Press, 1995).</w:t>
      </w:r>
    </w:p>
  </w:endnote>
  <w:endnote w:id="10">
    <w:p w14:paraId="5632115D" w14:textId="13E74384" w:rsidR="003C32F6" w:rsidRPr="00C71909" w:rsidRDefault="003C32F6">
      <w:pPr>
        <w:pStyle w:val="EndnoteText"/>
      </w:pPr>
      <w:r w:rsidRPr="00C71909">
        <w:rPr>
          <w:rStyle w:val="EndnoteReference"/>
        </w:rPr>
        <w:endnoteRef/>
      </w:r>
      <w:r w:rsidRPr="00C71909">
        <w:t xml:space="preserve"> </w:t>
      </w:r>
      <w:hyperlink r:id="rId1" w:history="1">
        <w:r w:rsidRPr="00C71909">
          <w:rPr>
            <w:rStyle w:val="Hyperlink"/>
          </w:rPr>
          <w:t>https://www.ncbi.nlm.nih.gov/pmc/articles/PMC3116347/</w:t>
        </w:r>
      </w:hyperlink>
    </w:p>
    <w:p w14:paraId="49C910B4" w14:textId="77777777" w:rsidR="003C32F6" w:rsidRDefault="003C32F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42">
    <w:altName w:val="Calibri"/>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0898C" w14:textId="77777777" w:rsidR="00CC442F" w:rsidRDefault="00CC442F" w:rsidP="00747EB9">
      <w:pPr>
        <w:spacing w:after="0" w:line="240" w:lineRule="auto"/>
      </w:pPr>
      <w:r>
        <w:separator/>
      </w:r>
    </w:p>
  </w:footnote>
  <w:footnote w:type="continuationSeparator" w:id="0">
    <w:p w14:paraId="7EFF5DDA" w14:textId="77777777" w:rsidR="00CC442F" w:rsidRDefault="00CC442F" w:rsidP="00747E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0610"/>
    <w:multiLevelType w:val="hybridMultilevel"/>
    <w:tmpl w:val="AADEA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9F426C"/>
    <w:multiLevelType w:val="hybridMultilevel"/>
    <w:tmpl w:val="D5884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2357F4"/>
    <w:multiLevelType w:val="hybridMultilevel"/>
    <w:tmpl w:val="E5CED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2AE2DD1"/>
    <w:multiLevelType w:val="hybridMultilevel"/>
    <w:tmpl w:val="BFA46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B910163"/>
    <w:multiLevelType w:val="hybridMultilevel"/>
    <w:tmpl w:val="A66A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03651"/>
    <w:multiLevelType w:val="hybridMultilevel"/>
    <w:tmpl w:val="09742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C1217AE"/>
    <w:multiLevelType w:val="hybridMultilevel"/>
    <w:tmpl w:val="5964E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33589156">
    <w:abstractNumId w:val="1"/>
  </w:num>
  <w:num w:numId="2" w16cid:durableId="1480028084">
    <w:abstractNumId w:val="5"/>
  </w:num>
  <w:num w:numId="3" w16cid:durableId="936719909">
    <w:abstractNumId w:val="4"/>
  </w:num>
  <w:num w:numId="4" w16cid:durableId="308367206">
    <w:abstractNumId w:val="3"/>
  </w:num>
  <w:num w:numId="5" w16cid:durableId="1092972947">
    <w:abstractNumId w:val="2"/>
  </w:num>
  <w:num w:numId="6" w16cid:durableId="390153744">
    <w:abstractNumId w:val="0"/>
  </w:num>
  <w:num w:numId="7" w16cid:durableId="162217949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EB9"/>
    <w:rsid w:val="00007A4E"/>
    <w:rsid w:val="000106E9"/>
    <w:rsid w:val="00010DD0"/>
    <w:rsid w:val="00011A32"/>
    <w:rsid w:val="00012EE9"/>
    <w:rsid w:val="000130C6"/>
    <w:rsid w:val="00014632"/>
    <w:rsid w:val="000156C9"/>
    <w:rsid w:val="00016E6B"/>
    <w:rsid w:val="00017ADA"/>
    <w:rsid w:val="00021417"/>
    <w:rsid w:val="0002198A"/>
    <w:rsid w:val="00022C5C"/>
    <w:rsid w:val="00023441"/>
    <w:rsid w:val="0002434F"/>
    <w:rsid w:val="0002467D"/>
    <w:rsid w:val="00026935"/>
    <w:rsid w:val="00031975"/>
    <w:rsid w:val="00036A2C"/>
    <w:rsid w:val="00036E83"/>
    <w:rsid w:val="00043DE7"/>
    <w:rsid w:val="00044F28"/>
    <w:rsid w:val="00046E22"/>
    <w:rsid w:val="00047CA8"/>
    <w:rsid w:val="00050E06"/>
    <w:rsid w:val="0005164D"/>
    <w:rsid w:val="00052704"/>
    <w:rsid w:val="0005316B"/>
    <w:rsid w:val="00053568"/>
    <w:rsid w:val="00053758"/>
    <w:rsid w:val="00060525"/>
    <w:rsid w:val="00061CA2"/>
    <w:rsid w:val="00062430"/>
    <w:rsid w:val="00062909"/>
    <w:rsid w:val="00063B78"/>
    <w:rsid w:val="00064040"/>
    <w:rsid w:val="00064A4E"/>
    <w:rsid w:val="00067E69"/>
    <w:rsid w:val="00070E7F"/>
    <w:rsid w:val="000723FA"/>
    <w:rsid w:val="000778B5"/>
    <w:rsid w:val="00083517"/>
    <w:rsid w:val="0008516C"/>
    <w:rsid w:val="000851BD"/>
    <w:rsid w:val="0008765A"/>
    <w:rsid w:val="00087FEA"/>
    <w:rsid w:val="00095E09"/>
    <w:rsid w:val="000A4ABF"/>
    <w:rsid w:val="000A4D1D"/>
    <w:rsid w:val="000A7292"/>
    <w:rsid w:val="000B2E96"/>
    <w:rsid w:val="000B4E80"/>
    <w:rsid w:val="000B4ECB"/>
    <w:rsid w:val="000C014D"/>
    <w:rsid w:val="000C106E"/>
    <w:rsid w:val="000C2CBF"/>
    <w:rsid w:val="000D1DF2"/>
    <w:rsid w:val="000D1FD4"/>
    <w:rsid w:val="000D5D8D"/>
    <w:rsid w:val="000D6D0C"/>
    <w:rsid w:val="000E151D"/>
    <w:rsid w:val="000E66B1"/>
    <w:rsid w:val="000F1010"/>
    <w:rsid w:val="000F14A7"/>
    <w:rsid w:val="000F5417"/>
    <w:rsid w:val="00100616"/>
    <w:rsid w:val="0010279A"/>
    <w:rsid w:val="001029F3"/>
    <w:rsid w:val="001123CD"/>
    <w:rsid w:val="00112BD9"/>
    <w:rsid w:val="00112D77"/>
    <w:rsid w:val="00113657"/>
    <w:rsid w:val="00116B63"/>
    <w:rsid w:val="00117D36"/>
    <w:rsid w:val="00120CAA"/>
    <w:rsid w:val="00121753"/>
    <w:rsid w:val="001240A3"/>
    <w:rsid w:val="0012571B"/>
    <w:rsid w:val="00125D97"/>
    <w:rsid w:val="00126C20"/>
    <w:rsid w:val="00127060"/>
    <w:rsid w:val="00132953"/>
    <w:rsid w:val="001334F6"/>
    <w:rsid w:val="0013373D"/>
    <w:rsid w:val="00133AEC"/>
    <w:rsid w:val="00135741"/>
    <w:rsid w:val="00136781"/>
    <w:rsid w:val="0013680E"/>
    <w:rsid w:val="0014185B"/>
    <w:rsid w:val="001465CE"/>
    <w:rsid w:val="00151604"/>
    <w:rsid w:val="00160736"/>
    <w:rsid w:val="00162A96"/>
    <w:rsid w:val="001665AE"/>
    <w:rsid w:val="001666E3"/>
    <w:rsid w:val="00167E17"/>
    <w:rsid w:val="00167F9F"/>
    <w:rsid w:val="00170E90"/>
    <w:rsid w:val="00173B27"/>
    <w:rsid w:val="00175519"/>
    <w:rsid w:val="0018185A"/>
    <w:rsid w:val="001841C3"/>
    <w:rsid w:val="00184525"/>
    <w:rsid w:val="00184E3F"/>
    <w:rsid w:val="00185E4B"/>
    <w:rsid w:val="0019225F"/>
    <w:rsid w:val="001947CB"/>
    <w:rsid w:val="00195F00"/>
    <w:rsid w:val="0019603D"/>
    <w:rsid w:val="001A1CC5"/>
    <w:rsid w:val="001A3B1C"/>
    <w:rsid w:val="001A7300"/>
    <w:rsid w:val="001B099F"/>
    <w:rsid w:val="001B2B54"/>
    <w:rsid w:val="001B425E"/>
    <w:rsid w:val="001B4D1B"/>
    <w:rsid w:val="001B5AF7"/>
    <w:rsid w:val="001B69AB"/>
    <w:rsid w:val="001B6BAE"/>
    <w:rsid w:val="001B7696"/>
    <w:rsid w:val="001C25AC"/>
    <w:rsid w:val="001C3FA1"/>
    <w:rsid w:val="001D4B46"/>
    <w:rsid w:val="001E23E1"/>
    <w:rsid w:val="001E6088"/>
    <w:rsid w:val="001E7232"/>
    <w:rsid w:val="001F18DB"/>
    <w:rsid w:val="001F36DF"/>
    <w:rsid w:val="00200D8B"/>
    <w:rsid w:val="00201065"/>
    <w:rsid w:val="0020129D"/>
    <w:rsid w:val="0020323C"/>
    <w:rsid w:val="00203507"/>
    <w:rsid w:val="00203D55"/>
    <w:rsid w:val="00204A80"/>
    <w:rsid w:val="00206357"/>
    <w:rsid w:val="0021093B"/>
    <w:rsid w:val="00211B4D"/>
    <w:rsid w:val="00214379"/>
    <w:rsid w:val="0022030B"/>
    <w:rsid w:val="00220A83"/>
    <w:rsid w:val="00221118"/>
    <w:rsid w:val="002214A5"/>
    <w:rsid w:val="002242A7"/>
    <w:rsid w:val="00224C8B"/>
    <w:rsid w:val="002266FA"/>
    <w:rsid w:val="00230C79"/>
    <w:rsid w:val="00231EB4"/>
    <w:rsid w:val="00235552"/>
    <w:rsid w:val="00235659"/>
    <w:rsid w:val="00236833"/>
    <w:rsid w:val="0023783F"/>
    <w:rsid w:val="00240070"/>
    <w:rsid w:val="002408E5"/>
    <w:rsid w:val="002417B8"/>
    <w:rsid w:val="0024352B"/>
    <w:rsid w:val="00243B5C"/>
    <w:rsid w:val="00250FCE"/>
    <w:rsid w:val="002510E2"/>
    <w:rsid w:val="002517E8"/>
    <w:rsid w:val="00253E6B"/>
    <w:rsid w:val="00254E64"/>
    <w:rsid w:val="0026043D"/>
    <w:rsid w:val="00261172"/>
    <w:rsid w:val="002624A4"/>
    <w:rsid w:val="00262878"/>
    <w:rsid w:val="00264E1C"/>
    <w:rsid w:val="00265ABF"/>
    <w:rsid w:val="00266C12"/>
    <w:rsid w:val="00266D60"/>
    <w:rsid w:val="0027224D"/>
    <w:rsid w:val="002725A1"/>
    <w:rsid w:val="00273F8C"/>
    <w:rsid w:val="0027527C"/>
    <w:rsid w:val="00275313"/>
    <w:rsid w:val="00277485"/>
    <w:rsid w:val="0028252A"/>
    <w:rsid w:val="002833A6"/>
    <w:rsid w:val="00293FA6"/>
    <w:rsid w:val="00296EF1"/>
    <w:rsid w:val="002A0A28"/>
    <w:rsid w:val="002A0D3F"/>
    <w:rsid w:val="002A1170"/>
    <w:rsid w:val="002A2658"/>
    <w:rsid w:val="002A62DF"/>
    <w:rsid w:val="002A64DE"/>
    <w:rsid w:val="002B1B92"/>
    <w:rsid w:val="002B3056"/>
    <w:rsid w:val="002B58F8"/>
    <w:rsid w:val="002B705D"/>
    <w:rsid w:val="002B723F"/>
    <w:rsid w:val="002B7BB6"/>
    <w:rsid w:val="002C02AA"/>
    <w:rsid w:val="002C1935"/>
    <w:rsid w:val="002C20AE"/>
    <w:rsid w:val="002C21C2"/>
    <w:rsid w:val="002C3587"/>
    <w:rsid w:val="002C4A71"/>
    <w:rsid w:val="002C600A"/>
    <w:rsid w:val="002C77F7"/>
    <w:rsid w:val="002D24DA"/>
    <w:rsid w:val="002D30F4"/>
    <w:rsid w:val="002D4631"/>
    <w:rsid w:val="002F0437"/>
    <w:rsid w:val="002F306D"/>
    <w:rsid w:val="002F3850"/>
    <w:rsid w:val="002F4C8A"/>
    <w:rsid w:val="002F5006"/>
    <w:rsid w:val="002F548F"/>
    <w:rsid w:val="002F67E5"/>
    <w:rsid w:val="002F73E0"/>
    <w:rsid w:val="00301CEB"/>
    <w:rsid w:val="003042E1"/>
    <w:rsid w:val="00304362"/>
    <w:rsid w:val="0030473D"/>
    <w:rsid w:val="00306BA3"/>
    <w:rsid w:val="00310DAF"/>
    <w:rsid w:val="00311B7F"/>
    <w:rsid w:val="00325E23"/>
    <w:rsid w:val="00331DB9"/>
    <w:rsid w:val="00333EE9"/>
    <w:rsid w:val="00334A01"/>
    <w:rsid w:val="0033743E"/>
    <w:rsid w:val="00340BFA"/>
    <w:rsid w:val="00346437"/>
    <w:rsid w:val="003475EE"/>
    <w:rsid w:val="00353606"/>
    <w:rsid w:val="00361A15"/>
    <w:rsid w:val="00362126"/>
    <w:rsid w:val="00362AA4"/>
    <w:rsid w:val="003648A4"/>
    <w:rsid w:val="00364FAD"/>
    <w:rsid w:val="00367590"/>
    <w:rsid w:val="00372AF0"/>
    <w:rsid w:val="00373284"/>
    <w:rsid w:val="00383D92"/>
    <w:rsid w:val="00384511"/>
    <w:rsid w:val="003853E7"/>
    <w:rsid w:val="00387D4F"/>
    <w:rsid w:val="003908D1"/>
    <w:rsid w:val="00391538"/>
    <w:rsid w:val="00392971"/>
    <w:rsid w:val="0039305F"/>
    <w:rsid w:val="00393AAD"/>
    <w:rsid w:val="00394EC9"/>
    <w:rsid w:val="00397844"/>
    <w:rsid w:val="003A3633"/>
    <w:rsid w:val="003A3A67"/>
    <w:rsid w:val="003A4677"/>
    <w:rsid w:val="003A4FAF"/>
    <w:rsid w:val="003A5D95"/>
    <w:rsid w:val="003A7D32"/>
    <w:rsid w:val="003B1835"/>
    <w:rsid w:val="003B2450"/>
    <w:rsid w:val="003B5398"/>
    <w:rsid w:val="003B7A71"/>
    <w:rsid w:val="003C096E"/>
    <w:rsid w:val="003C1138"/>
    <w:rsid w:val="003C2EB6"/>
    <w:rsid w:val="003C32F6"/>
    <w:rsid w:val="003C3675"/>
    <w:rsid w:val="003C3BB7"/>
    <w:rsid w:val="003C5A8A"/>
    <w:rsid w:val="003C6EAE"/>
    <w:rsid w:val="003C6FBD"/>
    <w:rsid w:val="003C73CA"/>
    <w:rsid w:val="003D28C7"/>
    <w:rsid w:val="003D4BFB"/>
    <w:rsid w:val="003D5E5B"/>
    <w:rsid w:val="003E2449"/>
    <w:rsid w:val="003E2F89"/>
    <w:rsid w:val="003E37F2"/>
    <w:rsid w:val="003E4EA0"/>
    <w:rsid w:val="003E6AD2"/>
    <w:rsid w:val="003F0CE5"/>
    <w:rsid w:val="003F0D3E"/>
    <w:rsid w:val="003F0ECF"/>
    <w:rsid w:val="003F16BB"/>
    <w:rsid w:val="003F2F11"/>
    <w:rsid w:val="003F2F2B"/>
    <w:rsid w:val="003F3355"/>
    <w:rsid w:val="003F445D"/>
    <w:rsid w:val="0040009A"/>
    <w:rsid w:val="00400D97"/>
    <w:rsid w:val="00400FF8"/>
    <w:rsid w:val="00401672"/>
    <w:rsid w:val="0040302F"/>
    <w:rsid w:val="0040373C"/>
    <w:rsid w:val="00410114"/>
    <w:rsid w:val="00410D73"/>
    <w:rsid w:val="00417D13"/>
    <w:rsid w:val="00421203"/>
    <w:rsid w:val="004215D4"/>
    <w:rsid w:val="00422AF3"/>
    <w:rsid w:val="00423EB3"/>
    <w:rsid w:val="0042775C"/>
    <w:rsid w:val="00427F67"/>
    <w:rsid w:val="0043000A"/>
    <w:rsid w:val="004329A5"/>
    <w:rsid w:val="00433697"/>
    <w:rsid w:val="00433B9B"/>
    <w:rsid w:val="0043618B"/>
    <w:rsid w:val="00437425"/>
    <w:rsid w:val="00437AA2"/>
    <w:rsid w:val="004413DF"/>
    <w:rsid w:val="004423FD"/>
    <w:rsid w:val="0044284E"/>
    <w:rsid w:val="00442EAB"/>
    <w:rsid w:val="00443503"/>
    <w:rsid w:val="00444DE3"/>
    <w:rsid w:val="00445037"/>
    <w:rsid w:val="00451E95"/>
    <w:rsid w:val="004525D2"/>
    <w:rsid w:val="00453B7C"/>
    <w:rsid w:val="00453C26"/>
    <w:rsid w:val="00454FE4"/>
    <w:rsid w:val="00457316"/>
    <w:rsid w:val="0046440E"/>
    <w:rsid w:val="00464934"/>
    <w:rsid w:val="0046717E"/>
    <w:rsid w:val="00472217"/>
    <w:rsid w:val="0047527E"/>
    <w:rsid w:val="00476C79"/>
    <w:rsid w:val="004859C9"/>
    <w:rsid w:val="00485A8A"/>
    <w:rsid w:val="00485B0A"/>
    <w:rsid w:val="00491F6C"/>
    <w:rsid w:val="0049611E"/>
    <w:rsid w:val="004974DE"/>
    <w:rsid w:val="004A073A"/>
    <w:rsid w:val="004A3AAC"/>
    <w:rsid w:val="004A466F"/>
    <w:rsid w:val="004A4B64"/>
    <w:rsid w:val="004B07BB"/>
    <w:rsid w:val="004B3516"/>
    <w:rsid w:val="004B37D7"/>
    <w:rsid w:val="004B3B52"/>
    <w:rsid w:val="004B3EAB"/>
    <w:rsid w:val="004B551F"/>
    <w:rsid w:val="004B5522"/>
    <w:rsid w:val="004B5E99"/>
    <w:rsid w:val="004C470F"/>
    <w:rsid w:val="004D0DA4"/>
    <w:rsid w:val="004D4732"/>
    <w:rsid w:val="004D77B5"/>
    <w:rsid w:val="004E0BA2"/>
    <w:rsid w:val="004E2F59"/>
    <w:rsid w:val="004E4B7F"/>
    <w:rsid w:val="004E69CD"/>
    <w:rsid w:val="004E6E0D"/>
    <w:rsid w:val="004E71B8"/>
    <w:rsid w:val="004E73C4"/>
    <w:rsid w:val="004F1C59"/>
    <w:rsid w:val="004F41B1"/>
    <w:rsid w:val="004F44CA"/>
    <w:rsid w:val="004F4F58"/>
    <w:rsid w:val="004F6869"/>
    <w:rsid w:val="004F7C1B"/>
    <w:rsid w:val="004F7E07"/>
    <w:rsid w:val="00502D91"/>
    <w:rsid w:val="00504524"/>
    <w:rsid w:val="00506085"/>
    <w:rsid w:val="005067B1"/>
    <w:rsid w:val="005069AD"/>
    <w:rsid w:val="005105A9"/>
    <w:rsid w:val="00510AB6"/>
    <w:rsid w:val="005112E7"/>
    <w:rsid w:val="00515BED"/>
    <w:rsid w:val="00515DD6"/>
    <w:rsid w:val="00527FC1"/>
    <w:rsid w:val="00533146"/>
    <w:rsid w:val="00533AA5"/>
    <w:rsid w:val="00535097"/>
    <w:rsid w:val="00535F57"/>
    <w:rsid w:val="005362CC"/>
    <w:rsid w:val="0053632B"/>
    <w:rsid w:val="0053658A"/>
    <w:rsid w:val="00541044"/>
    <w:rsid w:val="00543001"/>
    <w:rsid w:val="00544562"/>
    <w:rsid w:val="005456B0"/>
    <w:rsid w:val="00546B9B"/>
    <w:rsid w:val="005508C4"/>
    <w:rsid w:val="00551B40"/>
    <w:rsid w:val="005527BC"/>
    <w:rsid w:val="00552A92"/>
    <w:rsid w:val="00557B28"/>
    <w:rsid w:val="00560D79"/>
    <w:rsid w:val="00562C8C"/>
    <w:rsid w:val="00563A86"/>
    <w:rsid w:val="005655B7"/>
    <w:rsid w:val="00565697"/>
    <w:rsid w:val="005676DF"/>
    <w:rsid w:val="00573010"/>
    <w:rsid w:val="00573197"/>
    <w:rsid w:val="00574B49"/>
    <w:rsid w:val="00577ED6"/>
    <w:rsid w:val="0058060B"/>
    <w:rsid w:val="00581568"/>
    <w:rsid w:val="00582069"/>
    <w:rsid w:val="005922E9"/>
    <w:rsid w:val="00592F7D"/>
    <w:rsid w:val="005A3102"/>
    <w:rsid w:val="005B1B65"/>
    <w:rsid w:val="005B3A6B"/>
    <w:rsid w:val="005C0796"/>
    <w:rsid w:val="005C22EC"/>
    <w:rsid w:val="005C2791"/>
    <w:rsid w:val="005C56EA"/>
    <w:rsid w:val="005C7063"/>
    <w:rsid w:val="005C79E2"/>
    <w:rsid w:val="005D1C55"/>
    <w:rsid w:val="005D2845"/>
    <w:rsid w:val="005D2BE2"/>
    <w:rsid w:val="005D46F7"/>
    <w:rsid w:val="005D4BCC"/>
    <w:rsid w:val="005D4DA8"/>
    <w:rsid w:val="005E045A"/>
    <w:rsid w:val="005E3041"/>
    <w:rsid w:val="005E40E0"/>
    <w:rsid w:val="005E58D7"/>
    <w:rsid w:val="005E688C"/>
    <w:rsid w:val="005F36FF"/>
    <w:rsid w:val="005F47D0"/>
    <w:rsid w:val="005F4846"/>
    <w:rsid w:val="005F487E"/>
    <w:rsid w:val="005F7E07"/>
    <w:rsid w:val="00600141"/>
    <w:rsid w:val="006001E0"/>
    <w:rsid w:val="006017B7"/>
    <w:rsid w:val="00602A9B"/>
    <w:rsid w:val="006040D9"/>
    <w:rsid w:val="00606D5A"/>
    <w:rsid w:val="00614F43"/>
    <w:rsid w:val="00617384"/>
    <w:rsid w:val="00620FC4"/>
    <w:rsid w:val="006211CF"/>
    <w:rsid w:val="0062477B"/>
    <w:rsid w:val="00624F01"/>
    <w:rsid w:val="006257F0"/>
    <w:rsid w:val="00626099"/>
    <w:rsid w:val="00626B1E"/>
    <w:rsid w:val="00627E35"/>
    <w:rsid w:val="00630DCD"/>
    <w:rsid w:val="00633333"/>
    <w:rsid w:val="0063376E"/>
    <w:rsid w:val="00634B49"/>
    <w:rsid w:val="00634FB6"/>
    <w:rsid w:val="00635146"/>
    <w:rsid w:val="006423B8"/>
    <w:rsid w:val="006423ED"/>
    <w:rsid w:val="00642D7A"/>
    <w:rsid w:val="00644FF0"/>
    <w:rsid w:val="006459CA"/>
    <w:rsid w:val="006460CD"/>
    <w:rsid w:val="00652E8B"/>
    <w:rsid w:val="00654A50"/>
    <w:rsid w:val="00655092"/>
    <w:rsid w:val="0065567C"/>
    <w:rsid w:val="00656C49"/>
    <w:rsid w:val="00656E5C"/>
    <w:rsid w:val="006611DA"/>
    <w:rsid w:val="006616C9"/>
    <w:rsid w:val="0066239D"/>
    <w:rsid w:val="0066321D"/>
    <w:rsid w:val="006668AE"/>
    <w:rsid w:val="00667A4D"/>
    <w:rsid w:val="00670EDE"/>
    <w:rsid w:val="00673731"/>
    <w:rsid w:val="00680F0A"/>
    <w:rsid w:val="0068154E"/>
    <w:rsid w:val="00683504"/>
    <w:rsid w:val="006841BE"/>
    <w:rsid w:val="0068519E"/>
    <w:rsid w:val="00685539"/>
    <w:rsid w:val="006855E7"/>
    <w:rsid w:val="0069024C"/>
    <w:rsid w:val="0069069F"/>
    <w:rsid w:val="00691B22"/>
    <w:rsid w:val="00694114"/>
    <w:rsid w:val="0069432F"/>
    <w:rsid w:val="006948CE"/>
    <w:rsid w:val="006A1B40"/>
    <w:rsid w:val="006B1001"/>
    <w:rsid w:val="006B1814"/>
    <w:rsid w:val="006B46D1"/>
    <w:rsid w:val="006B6226"/>
    <w:rsid w:val="006C2471"/>
    <w:rsid w:val="006C578F"/>
    <w:rsid w:val="006C57DF"/>
    <w:rsid w:val="006C5D10"/>
    <w:rsid w:val="006C77A8"/>
    <w:rsid w:val="006D3AC4"/>
    <w:rsid w:val="006D4A26"/>
    <w:rsid w:val="006D7311"/>
    <w:rsid w:val="006E0258"/>
    <w:rsid w:val="006E60D3"/>
    <w:rsid w:val="006F1A96"/>
    <w:rsid w:val="006F204C"/>
    <w:rsid w:val="006F2C51"/>
    <w:rsid w:val="00700A61"/>
    <w:rsid w:val="00701940"/>
    <w:rsid w:val="007026A6"/>
    <w:rsid w:val="00702E2F"/>
    <w:rsid w:val="00703312"/>
    <w:rsid w:val="0070462E"/>
    <w:rsid w:val="00705409"/>
    <w:rsid w:val="0070796E"/>
    <w:rsid w:val="00712592"/>
    <w:rsid w:val="00713249"/>
    <w:rsid w:val="00715534"/>
    <w:rsid w:val="00717429"/>
    <w:rsid w:val="00725844"/>
    <w:rsid w:val="00726C39"/>
    <w:rsid w:val="00732784"/>
    <w:rsid w:val="00735119"/>
    <w:rsid w:val="0073612A"/>
    <w:rsid w:val="00736591"/>
    <w:rsid w:val="007402E0"/>
    <w:rsid w:val="00742DB5"/>
    <w:rsid w:val="00743999"/>
    <w:rsid w:val="00745F46"/>
    <w:rsid w:val="00746314"/>
    <w:rsid w:val="00746D67"/>
    <w:rsid w:val="00747A13"/>
    <w:rsid w:val="00747EB9"/>
    <w:rsid w:val="00754413"/>
    <w:rsid w:val="0075486A"/>
    <w:rsid w:val="0075495C"/>
    <w:rsid w:val="00754B49"/>
    <w:rsid w:val="00755C1F"/>
    <w:rsid w:val="00757B46"/>
    <w:rsid w:val="00762664"/>
    <w:rsid w:val="00765488"/>
    <w:rsid w:val="0076606D"/>
    <w:rsid w:val="00767682"/>
    <w:rsid w:val="00767E38"/>
    <w:rsid w:val="00771C05"/>
    <w:rsid w:val="0077686F"/>
    <w:rsid w:val="0078354A"/>
    <w:rsid w:val="00787843"/>
    <w:rsid w:val="00787C4B"/>
    <w:rsid w:val="007912DE"/>
    <w:rsid w:val="007940BB"/>
    <w:rsid w:val="007A2D80"/>
    <w:rsid w:val="007A32FC"/>
    <w:rsid w:val="007A4700"/>
    <w:rsid w:val="007B0AB2"/>
    <w:rsid w:val="007B1357"/>
    <w:rsid w:val="007B3E76"/>
    <w:rsid w:val="007B4E67"/>
    <w:rsid w:val="007B5C24"/>
    <w:rsid w:val="007C4721"/>
    <w:rsid w:val="007C5741"/>
    <w:rsid w:val="007C7969"/>
    <w:rsid w:val="007C7B2B"/>
    <w:rsid w:val="007D0506"/>
    <w:rsid w:val="007D1B97"/>
    <w:rsid w:val="007D20A4"/>
    <w:rsid w:val="007D2E6C"/>
    <w:rsid w:val="007D41D5"/>
    <w:rsid w:val="007D6C4C"/>
    <w:rsid w:val="007D7B29"/>
    <w:rsid w:val="007F4946"/>
    <w:rsid w:val="007F52E6"/>
    <w:rsid w:val="007F74B7"/>
    <w:rsid w:val="007F79B1"/>
    <w:rsid w:val="008018A0"/>
    <w:rsid w:val="00801F61"/>
    <w:rsid w:val="00803747"/>
    <w:rsid w:val="008041C8"/>
    <w:rsid w:val="00805626"/>
    <w:rsid w:val="008117B7"/>
    <w:rsid w:val="00812607"/>
    <w:rsid w:val="00814FE4"/>
    <w:rsid w:val="00817C73"/>
    <w:rsid w:val="00820E4D"/>
    <w:rsid w:val="00821044"/>
    <w:rsid w:val="00821922"/>
    <w:rsid w:val="0082293D"/>
    <w:rsid w:val="00824504"/>
    <w:rsid w:val="008248C0"/>
    <w:rsid w:val="00825171"/>
    <w:rsid w:val="00830222"/>
    <w:rsid w:val="00833438"/>
    <w:rsid w:val="00833B2E"/>
    <w:rsid w:val="00842465"/>
    <w:rsid w:val="00846455"/>
    <w:rsid w:val="008602CC"/>
    <w:rsid w:val="00865E20"/>
    <w:rsid w:val="00865FD6"/>
    <w:rsid w:val="00871E5D"/>
    <w:rsid w:val="00875352"/>
    <w:rsid w:val="00876361"/>
    <w:rsid w:val="00884B86"/>
    <w:rsid w:val="0088515B"/>
    <w:rsid w:val="0088703B"/>
    <w:rsid w:val="00887873"/>
    <w:rsid w:val="00890A28"/>
    <w:rsid w:val="00894CFC"/>
    <w:rsid w:val="0089623B"/>
    <w:rsid w:val="008A23A1"/>
    <w:rsid w:val="008A25E7"/>
    <w:rsid w:val="008A526C"/>
    <w:rsid w:val="008A5F3D"/>
    <w:rsid w:val="008A7E16"/>
    <w:rsid w:val="008B2CF0"/>
    <w:rsid w:val="008C0DB6"/>
    <w:rsid w:val="008C1FFC"/>
    <w:rsid w:val="008D3B3B"/>
    <w:rsid w:val="008D75B6"/>
    <w:rsid w:val="008E15BF"/>
    <w:rsid w:val="008E5F6D"/>
    <w:rsid w:val="008E6137"/>
    <w:rsid w:val="008E7525"/>
    <w:rsid w:val="008F33AB"/>
    <w:rsid w:val="008F351B"/>
    <w:rsid w:val="008F37AA"/>
    <w:rsid w:val="009009A3"/>
    <w:rsid w:val="009013E4"/>
    <w:rsid w:val="00901B41"/>
    <w:rsid w:val="00903809"/>
    <w:rsid w:val="00907F18"/>
    <w:rsid w:val="00910D53"/>
    <w:rsid w:val="0091139B"/>
    <w:rsid w:val="009130F6"/>
    <w:rsid w:val="00913D0E"/>
    <w:rsid w:val="00915218"/>
    <w:rsid w:val="00916519"/>
    <w:rsid w:val="00916CFA"/>
    <w:rsid w:val="009175A9"/>
    <w:rsid w:val="00920C14"/>
    <w:rsid w:val="00922753"/>
    <w:rsid w:val="00931D8F"/>
    <w:rsid w:val="00931FD7"/>
    <w:rsid w:val="00933C96"/>
    <w:rsid w:val="00935726"/>
    <w:rsid w:val="00937D1D"/>
    <w:rsid w:val="009407B0"/>
    <w:rsid w:val="009408A9"/>
    <w:rsid w:val="00940CD2"/>
    <w:rsid w:val="00940E41"/>
    <w:rsid w:val="009410DC"/>
    <w:rsid w:val="0094131D"/>
    <w:rsid w:val="00941A5D"/>
    <w:rsid w:val="00941BCE"/>
    <w:rsid w:val="00942C96"/>
    <w:rsid w:val="00942F87"/>
    <w:rsid w:val="00945B1A"/>
    <w:rsid w:val="009469B0"/>
    <w:rsid w:val="00951A0B"/>
    <w:rsid w:val="00951C72"/>
    <w:rsid w:val="00952E23"/>
    <w:rsid w:val="00954FF8"/>
    <w:rsid w:val="00963E1D"/>
    <w:rsid w:val="00964A27"/>
    <w:rsid w:val="009678A0"/>
    <w:rsid w:val="00972900"/>
    <w:rsid w:val="00976005"/>
    <w:rsid w:val="00981CED"/>
    <w:rsid w:val="00984B0C"/>
    <w:rsid w:val="009851DC"/>
    <w:rsid w:val="00985595"/>
    <w:rsid w:val="009873C6"/>
    <w:rsid w:val="00990468"/>
    <w:rsid w:val="00992007"/>
    <w:rsid w:val="00993DD8"/>
    <w:rsid w:val="00994934"/>
    <w:rsid w:val="00995327"/>
    <w:rsid w:val="00995BBE"/>
    <w:rsid w:val="009A012E"/>
    <w:rsid w:val="009A0C78"/>
    <w:rsid w:val="009B19E9"/>
    <w:rsid w:val="009B1E15"/>
    <w:rsid w:val="009B29C1"/>
    <w:rsid w:val="009B43A3"/>
    <w:rsid w:val="009B6CA9"/>
    <w:rsid w:val="009C49BC"/>
    <w:rsid w:val="009C4C5E"/>
    <w:rsid w:val="009D1506"/>
    <w:rsid w:val="009D24C9"/>
    <w:rsid w:val="009D58B5"/>
    <w:rsid w:val="009D7B94"/>
    <w:rsid w:val="009E0CEC"/>
    <w:rsid w:val="009E1901"/>
    <w:rsid w:val="009E2302"/>
    <w:rsid w:val="009E2592"/>
    <w:rsid w:val="009E2764"/>
    <w:rsid w:val="009E30CA"/>
    <w:rsid w:val="009E3595"/>
    <w:rsid w:val="009E3E52"/>
    <w:rsid w:val="009E40C7"/>
    <w:rsid w:val="009F4AC1"/>
    <w:rsid w:val="009F5FFA"/>
    <w:rsid w:val="00A01F7A"/>
    <w:rsid w:val="00A065E5"/>
    <w:rsid w:val="00A06E6A"/>
    <w:rsid w:val="00A0775B"/>
    <w:rsid w:val="00A150D9"/>
    <w:rsid w:val="00A15F0C"/>
    <w:rsid w:val="00A16083"/>
    <w:rsid w:val="00A17BA2"/>
    <w:rsid w:val="00A25C0F"/>
    <w:rsid w:val="00A25D85"/>
    <w:rsid w:val="00A26CCF"/>
    <w:rsid w:val="00A27227"/>
    <w:rsid w:val="00A27691"/>
    <w:rsid w:val="00A30355"/>
    <w:rsid w:val="00A32724"/>
    <w:rsid w:val="00A3355A"/>
    <w:rsid w:val="00A34651"/>
    <w:rsid w:val="00A36B0B"/>
    <w:rsid w:val="00A37297"/>
    <w:rsid w:val="00A4302A"/>
    <w:rsid w:val="00A44878"/>
    <w:rsid w:val="00A47957"/>
    <w:rsid w:val="00A52059"/>
    <w:rsid w:val="00A52BDE"/>
    <w:rsid w:val="00A54E14"/>
    <w:rsid w:val="00A560C4"/>
    <w:rsid w:val="00A56DC0"/>
    <w:rsid w:val="00A627D8"/>
    <w:rsid w:val="00A63C08"/>
    <w:rsid w:val="00A713C5"/>
    <w:rsid w:val="00A714F6"/>
    <w:rsid w:val="00A742A4"/>
    <w:rsid w:val="00A76846"/>
    <w:rsid w:val="00A80F4E"/>
    <w:rsid w:val="00A8163E"/>
    <w:rsid w:val="00A81CA5"/>
    <w:rsid w:val="00A82FCE"/>
    <w:rsid w:val="00A838CF"/>
    <w:rsid w:val="00A840B6"/>
    <w:rsid w:val="00A8537A"/>
    <w:rsid w:val="00A90961"/>
    <w:rsid w:val="00AA0173"/>
    <w:rsid w:val="00AA02B0"/>
    <w:rsid w:val="00AA11C2"/>
    <w:rsid w:val="00AA4D6E"/>
    <w:rsid w:val="00AA6808"/>
    <w:rsid w:val="00AB2143"/>
    <w:rsid w:val="00AB26C3"/>
    <w:rsid w:val="00AB334D"/>
    <w:rsid w:val="00AB4306"/>
    <w:rsid w:val="00AB584D"/>
    <w:rsid w:val="00AB5E6D"/>
    <w:rsid w:val="00AC00F0"/>
    <w:rsid w:val="00AC0BA0"/>
    <w:rsid w:val="00AC127A"/>
    <w:rsid w:val="00AC18DE"/>
    <w:rsid w:val="00AC25EB"/>
    <w:rsid w:val="00AC2A7D"/>
    <w:rsid w:val="00AC3577"/>
    <w:rsid w:val="00AC53CC"/>
    <w:rsid w:val="00AD222E"/>
    <w:rsid w:val="00AD3448"/>
    <w:rsid w:val="00AD4F43"/>
    <w:rsid w:val="00AD7DD1"/>
    <w:rsid w:val="00AE106A"/>
    <w:rsid w:val="00AE20BE"/>
    <w:rsid w:val="00AE2BCC"/>
    <w:rsid w:val="00AE3173"/>
    <w:rsid w:val="00AE4926"/>
    <w:rsid w:val="00AF1384"/>
    <w:rsid w:val="00AF1DBF"/>
    <w:rsid w:val="00AF5481"/>
    <w:rsid w:val="00AF5F85"/>
    <w:rsid w:val="00AF767E"/>
    <w:rsid w:val="00B01B86"/>
    <w:rsid w:val="00B02B5C"/>
    <w:rsid w:val="00B0371D"/>
    <w:rsid w:val="00B03B32"/>
    <w:rsid w:val="00B06D7F"/>
    <w:rsid w:val="00B1787F"/>
    <w:rsid w:val="00B202AC"/>
    <w:rsid w:val="00B224C3"/>
    <w:rsid w:val="00B231CE"/>
    <w:rsid w:val="00B250E2"/>
    <w:rsid w:val="00B25B40"/>
    <w:rsid w:val="00B26778"/>
    <w:rsid w:val="00B33846"/>
    <w:rsid w:val="00B33CAB"/>
    <w:rsid w:val="00B34C7F"/>
    <w:rsid w:val="00B40509"/>
    <w:rsid w:val="00B41A7E"/>
    <w:rsid w:val="00B42094"/>
    <w:rsid w:val="00B46DF8"/>
    <w:rsid w:val="00B51096"/>
    <w:rsid w:val="00B513C2"/>
    <w:rsid w:val="00B5181D"/>
    <w:rsid w:val="00B5276A"/>
    <w:rsid w:val="00B53242"/>
    <w:rsid w:val="00B54390"/>
    <w:rsid w:val="00B566AD"/>
    <w:rsid w:val="00B566BC"/>
    <w:rsid w:val="00B56D76"/>
    <w:rsid w:val="00B604F8"/>
    <w:rsid w:val="00B65F4D"/>
    <w:rsid w:val="00B66527"/>
    <w:rsid w:val="00B67EB7"/>
    <w:rsid w:val="00B72216"/>
    <w:rsid w:val="00B76EB5"/>
    <w:rsid w:val="00B772C9"/>
    <w:rsid w:val="00B8079E"/>
    <w:rsid w:val="00B836C3"/>
    <w:rsid w:val="00B8541D"/>
    <w:rsid w:val="00B92797"/>
    <w:rsid w:val="00B9360B"/>
    <w:rsid w:val="00B950A3"/>
    <w:rsid w:val="00B96130"/>
    <w:rsid w:val="00B96682"/>
    <w:rsid w:val="00B97C1A"/>
    <w:rsid w:val="00BA280F"/>
    <w:rsid w:val="00BA3534"/>
    <w:rsid w:val="00BA5171"/>
    <w:rsid w:val="00BB5944"/>
    <w:rsid w:val="00BC08C1"/>
    <w:rsid w:val="00BC0B86"/>
    <w:rsid w:val="00BC26B8"/>
    <w:rsid w:val="00BC294A"/>
    <w:rsid w:val="00BC4B50"/>
    <w:rsid w:val="00BD1C40"/>
    <w:rsid w:val="00BD216F"/>
    <w:rsid w:val="00BD5A37"/>
    <w:rsid w:val="00BE1468"/>
    <w:rsid w:val="00BE1638"/>
    <w:rsid w:val="00BE6096"/>
    <w:rsid w:val="00BF04EF"/>
    <w:rsid w:val="00BF0933"/>
    <w:rsid w:val="00BF107E"/>
    <w:rsid w:val="00BF26DD"/>
    <w:rsid w:val="00BF2E19"/>
    <w:rsid w:val="00BF330A"/>
    <w:rsid w:val="00BF4753"/>
    <w:rsid w:val="00BF57C3"/>
    <w:rsid w:val="00C013E9"/>
    <w:rsid w:val="00C05710"/>
    <w:rsid w:val="00C06AFA"/>
    <w:rsid w:val="00C06C80"/>
    <w:rsid w:val="00C118C0"/>
    <w:rsid w:val="00C1314F"/>
    <w:rsid w:val="00C14E5A"/>
    <w:rsid w:val="00C15338"/>
    <w:rsid w:val="00C2080C"/>
    <w:rsid w:val="00C20BAD"/>
    <w:rsid w:val="00C234C4"/>
    <w:rsid w:val="00C25FE5"/>
    <w:rsid w:val="00C27CD9"/>
    <w:rsid w:val="00C30461"/>
    <w:rsid w:val="00C30754"/>
    <w:rsid w:val="00C30B0B"/>
    <w:rsid w:val="00C31916"/>
    <w:rsid w:val="00C31FCE"/>
    <w:rsid w:val="00C32DCC"/>
    <w:rsid w:val="00C33A20"/>
    <w:rsid w:val="00C35A4D"/>
    <w:rsid w:val="00C44C18"/>
    <w:rsid w:val="00C45A61"/>
    <w:rsid w:val="00C52D86"/>
    <w:rsid w:val="00C530A1"/>
    <w:rsid w:val="00C56A9B"/>
    <w:rsid w:val="00C57585"/>
    <w:rsid w:val="00C575D3"/>
    <w:rsid w:val="00C603D3"/>
    <w:rsid w:val="00C62756"/>
    <w:rsid w:val="00C63189"/>
    <w:rsid w:val="00C63427"/>
    <w:rsid w:val="00C661C0"/>
    <w:rsid w:val="00C66F10"/>
    <w:rsid w:val="00C67102"/>
    <w:rsid w:val="00C671E9"/>
    <w:rsid w:val="00C67FBC"/>
    <w:rsid w:val="00C7065E"/>
    <w:rsid w:val="00C7098A"/>
    <w:rsid w:val="00C70F4E"/>
    <w:rsid w:val="00C71893"/>
    <w:rsid w:val="00C71909"/>
    <w:rsid w:val="00C72516"/>
    <w:rsid w:val="00C74256"/>
    <w:rsid w:val="00C74C31"/>
    <w:rsid w:val="00C75D96"/>
    <w:rsid w:val="00C80C11"/>
    <w:rsid w:val="00C82DDF"/>
    <w:rsid w:val="00C85238"/>
    <w:rsid w:val="00C85B95"/>
    <w:rsid w:val="00C86355"/>
    <w:rsid w:val="00C97EF7"/>
    <w:rsid w:val="00CA3AB8"/>
    <w:rsid w:val="00CA4410"/>
    <w:rsid w:val="00CB196E"/>
    <w:rsid w:val="00CB53B6"/>
    <w:rsid w:val="00CB57B2"/>
    <w:rsid w:val="00CC21BA"/>
    <w:rsid w:val="00CC3AC1"/>
    <w:rsid w:val="00CC442F"/>
    <w:rsid w:val="00CC55B7"/>
    <w:rsid w:val="00CC72FF"/>
    <w:rsid w:val="00CD6A8E"/>
    <w:rsid w:val="00CE68F5"/>
    <w:rsid w:val="00CF5E26"/>
    <w:rsid w:val="00CF67C5"/>
    <w:rsid w:val="00CF7417"/>
    <w:rsid w:val="00CF75BC"/>
    <w:rsid w:val="00CF77A0"/>
    <w:rsid w:val="00CF7AB2"/>
    <w:rsid w:val="00D069B5"/>
    <w:rsid w:val="00D07253"/>
    <w:rsid w:val="00D11B42"/>
    <w:rsid w:val="00D13251"/>
    <w:rsid w:val="00D15006"/>
    <w:rsid w:val="00D16B9A"/>
    <w:rsid w:val="00D221CA"/>
    <w:rsid w:val="00D22C93"/>
    <w:rsid w:val="00D24FB7"/>
    <w:rsid w:val="00D27AC1"/>
    <w:rsid w:val="00D30B95"/>
    <w:rsid w:val="00D332C9"/>
    <w:rsid w:val="00D33D0C"/>
    <w:rsid w:val="00D34D1A"/>
    <w:rsid w:val="00D3568D"/>
    <w:rsid w:val="00D36212"/>
    <w:rsid w:val="00D366B2"/>
    <w:rsid w:val="00D36DFD"/>
    <w:rsid w:val="00D40967"/>
    <w:rsid w:val="00D46EEB"/>
    <w:rsid w:val="00D47AE4"/>
    <w:rsid w:val="00D50893"/>
    <w:rsid w:val="00D50F10"/>
    <w:rsid w:val="00D522E1"/>
    <w:rsid w:val="00D54851"/>
    <w:rsid w:val="00D55DB7"/>
    <w:rsid w:val="00D604D5"/>
    <w:rsid w:val="00D61FAB"/>
    <w:rsid w:val="00D62D12"/>
    <w:rsid w:val="00D631D3"/>
    <w:rsid w:val="00D66510"/>
    <w:rsid w:val="00D71AFF"/>
    <w:rsid w:val="00D74EAE"/>
    <w:rsid w:val="00D7563A"/>
    <w:rsid w:val="00D77CE7"/>
    <w:rsid w:val="00D81AB7"/>
    <w:rsid w:val="00D83ED4"/>
    <w:rsid w:val="00D84619"/>
    <w:rsid w:val="00D859BB"/>
    <w:rsid w:val="00D8779F"/>
    <w:rsid w:val="00D900B6"/>
    <w:rsid w:val="00D90647"/>
    <w:rsid w:val="00D9186B"/>
    <w:rsid w:val="00D973E9"/>
    <w:rsid w:val="00D977E0"/>
    <w:rsid w:val="00D97F9D"/>
    <w:rsid w:val="00DA2766"/>
    <w:rsid w:val="00DA3965"/>
    <w:rsid w:val="00DA3C57"/>
    <w:rsid w:val="00DA4241"/>
    <w:rsid w:val="00DA459D"/>
    <w:rsid w:val="00DB0A1C"/>
    <w:rsid w:val="00DB3090"/>
    <w:rsid w:val="00DC44D1"/>
    <w:rsid w:val="00DC61DB"/>
    <w:rsid w:val="00DD156E"/>
    <w:rsid w:val="00DD2593"/>
    <w:rsid w:val="00DD4B16"/>
    <w:rsid w:val="00DD5430"/>
    <w:rsid w:val="00DD5841"/>
    <w:rsid w:val="00DD6761"/>
    <w:rsid w:val="00DE128E"/>
    <w:rsid w:val="00DE35F7"/>
    <w:rsid w:val="00DE6B4B"/>
    <w:rsid w:val="00DE775A"/>
    <w:rsid w:val="00DF25E8"/>
    <w:rsid w:val="00DF6D4C"/>
    <w:rsid w:val="00DF7092"/>
    <w:rsid w:val="00E01D34"/>
    <w:rsid w:val="00E02224"/>
    <w:rsid w:val="00E02F4B"/>
    <w:rsid w:val="00E03690"/>
    <w:rsid w:val="00E11308"/>
    <w:rsid w:val="00E11AD2"/>
    <w:rsid w:val="00E12DEF"/>
    <w:rsid w:val="00E14167"/>
    <w:rsid w:val="00E14F4D"/>
    <w:rsid w:val="00E167F3"/>
    <w:rsid w:val="00E1737A"/>
    <w:rsid w:val="00E20488"/>
    <w:rsid w:val="00E22201"/>
    <w:rsid w:val="00E23D87"/>
    <w:rsid w:val="00E2454E"/>
    <w:rsid w:val="00E249CD"/>
    <w:rsid w:val="00E25C86"/>
    <w:rsid w:val="00E2650F"/>
    <w:rsid w:val="00E27A7A"/>
    <w:rsid w:val="00E30747"/>
    <w:rsid w:val="00E3760A"/>
    <w:rsid w:val="00E42052"/>
    <w:rsid w:val="00E4258B"/>
    <w:rsid w:val="00E4297C"/>
    <w:rsid w:val="00E45011"/>
    <w:rsid w:val="00E476DC"/>
    <w:rsid w:val="00E519D1"/>
    <w:rsid w:val="00E51ABE"/>
    <w:rsid w:val="00E52031"/>
    <w:rsid w:val="00E54A65"/>
    <w:rsid w:val="00E55A5E"/>
    <w:rsid w:val="00E57302"/>
    <w:rsid w:val="00E61C4D"/>
    <w:rsid w:val="00E64108"/>
    <w:rsid w:val="00E66095"/>
    <w:rsid w:val="00E66574"/>
    <w:rsid w:val="00E67213"/>
    <w:rsid w:val="00E67452"/>
    <w:rsid w:val="00E6793B"/>
    <w:rsid w:val="00E74084"/>
    <w:rsid w:val="00E764F0"/>
    <w:rsid w:val="00E769D3"/>
    <w:rsid w:val="00E818C5"/>
    <w:rsid w:val="00E81D54"/>
    <w:rsid w:val="00E829A6"/>
    <w:rsid w:val="00E847E9"/>
    <w:rsid w:val="00E85006"/>
    <w:rsid w:val="00E90F28"/>
    <w:rsid w:val="00E95172"/>
    <w:rsid w:val="00E97B2C"/>
    <w:rsid w:val="00EA00BD"/>
    <w:rsid w:val="00EA03DD"/>
    <w:rsid w:val="00EA386A"/>
    <w:rsid w:val="00EA5317"/>
    <w:rsid w:val="00EB13B8"/>
    <w:rsid w:val="00EB1B23"/>
    <w:rsid w:val="00EB4CD2"/>
    <w:rsid w:val="00EB5B4D"/>
    <w:rsid w:val="00EC05D6"/>
    <w:rsid w:val="00EC12D5"/>
    <w:rsid w:val="00EC6B3D"/>
    <w:rsid w:val="00ED00B2"/>
    <w:rsid w:val="00ED0814"/>
    <w:rsid w:val="00ED100B"/>
    <w:rsid w:val="00ED1188"/>
    <w:rsid w:val="00ED2CDB"/>
    <w:rsid w:val="00EE238B"/>
    <w:rsid w:val="00EE2654"/>
    <w:rsid w:val="00EE2776"/>
    <w:rsid w:val="00EE319E"/>
    <w:rsid w:val="00EE60EA"/>
    <w:rsid w:val="00EF37F7"/>
    <w:rsid w:val="00EF4D01"/>
    <w:rsid w:val="00EF5967"/>
    <w:rsid w:val="00EF67A0"/>
    <w:rsid w:val="00F001CC"/>
    <w:rsid w:val="00F02018"/>
    <w:rsid w:val="00F06323"/>
    <w:rsid w:val="00F06FE1"/>
    <w:rsid w:val="00F1435E"/>
    <w:rsid w:val="00F159F5"/>
    <w:rsid w:val="00F20C98"/>
    <w:rsid w:val="00F22DB4"/>
    <w:rsid w:val="00F238A2"/>
    <w:rsid w:val="00F25C0E"/>
    <w:rsid w:val="00F325FC"/>
    <w:rsid w:val="00F35032"/>
    <w:rsid w:val="00F3523F"/>
    <w:rsid w:val="00F35686"/>
    <w:rsid w:val="00F35A46"/>
    <w:rsid w:val="00F36275"/>
    <w:rsid w:val="00F376C0"/>
    <w:rsid w:val="00F425AA"/>
    <w:rsid w:val="00F47E3B"/>
    <w:rsid w:val="00F50386"/>
    <w:rsid w:val="00F50D85"/>
    <w:rsid w:val="00F510FF"/>
    <w:rsid w:val="00F515AE"/>
    <w:rsid w:val="00F52813"/>
    <w:rsid w:val="00F52AC3"/>
    <w:rsid w:val="00F552A7"/>
    <w:rsid w:val="00F610D0"/>
    <w:rsid w:val="00F63CC8"/>
    <w:rsid w:val="00F63F7D"/>
    <w:rsid w:val="00F64A0A"/>
    <w:rsid w:val="00F65EC4"/>
    <w:rsid w:val="00F67B68"/>
    <w:rsid w:val="00F71B21"/>
    <w:rsid w:val="00F752AD"/>
    <w:rsid w:val="00F7594F"/>
    <w:rsid w:val="00F761D4"/>
    <w:rsid w:val="00F7726D"/>
    <w:rsid w:val="00F77301"/>
    <w:rsid w:val="00F867AE"/>
    <w:rsid w:val="00F86960"/>
    <w:rsid w:val="00F87F85"/>
    <w:rsid w:val="00F90A32"/>
    <w:rsid w:val="00F90B8E"/>
    <w:rsid w:val="00F916C7"/>
    <w:rsid w:val="00F9312E"/>
    <w:rsid w:val="00F9331A"/>
    <w:rsid w:val="00F945DD"/>
    <w:rsid w:val="00F9743C"/>
    <w:rsid w:val="00FA1022"/>
    <w:rsid w:val="00FA13A7"/>
    <w:rsid w:val="00FA1F2D"/>
    <w:rsid w:val="00FA621E"/>
    <w:rsid w:val="00FA6801"/>
    <w:rsid w:val="00FC02A6"/>
    <w:rsid w:val="00FC4497"/>
    <w:rsid w:val="00FC5073"/>
    <w:rsid w:val="00FD0F50"/>
    <w:rsid w:val="00FD24CE"/>
    <w:rsid w:val="00FD47B4"/>
    <w:rsid w:val="00FD5AFD"/>
    <w:rsid w:val="00FE00EC"/>
    <w:rsid w:val="00FE1B0C"/>
    <w:rsid w:val="00FE2304"/>
    <w:rsid w:val="00FE2641"/>
    <w:rsid w:val="00FE358D"/>
    <w:rsid w:val="00FF1CB0"/>
    <w:rsid w:val="00FF26A8"/>
    <w:rsid w:val="00FF298A"/>
    <w:rsid w:val="00FF4072"/>
    <w:rsid w:val="00FF4211"/>
    <w:rsid w:val="00FF7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07610"/>
  <w15:chartTrackingRefBased/>
  <w15:docId w15:val="{0852E553-5556-E04F-8B60-937BD5EF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rsid w:val="00747EB9"/>
    <w:pPr>
      <w:suppressAutoHyphens/>
      <w:spacing w:after="200" w:line="276" w:lineRule="auto"/>
    </w:pPr>
    <w:rPr>
      <w:rFonts w:ascii="Calibri" w:eastAsia="SimSun" w:hAnsi="Calibri" w:cs="font42"/>
      <w:sz w:val="22"/>
      <w:szCs w:val="22"/>
      <w:lang w:eastAsia="ar-SA"/>
    </w:rPr>
  </w:style>
  <w:style w:type="paragraph" w:styleId="Heading1">
    <w:name w:val="heading 1"/>
    <w:basedOn w:val="Normal"/>
    <w:link w:val="Heading1Char"/>
    <w:uiPriority w:val="9"/>
    <w:qFormat/>
    <w:rsid w:val="00747EB9"/>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paragraph" w:styleId="Heading3">
    <w:name w:val="heading 3"/>
    <w:basedOn w:val="Normal"/>
    <w:next w:val="Normal"/>
    <w:link w:val="Heading3Char"/>
    <w:uiPriority w:val="9"/>
    <w:semiHidden/>
    <w:unhideWhenUsed/>
    <w:qFormat/>
    <w:rsid w:val="00747EB9"/>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747EB9"/>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EB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747EB9"/>
    <w:rPr>
      <w:rFonts w:ascii="Calibri Light" w:eastAsia="Times New Roman" w:hAnsi="Calibri Light" w:cs="Times New Roman"/>
      <w:b/>
      <w:bCs/>
      <w:sz w:val="26"/>
      <w:szCs w:val="26"/>
      <w:lang w:eastAsia="ar-SA"/>
    </w:rPr>
  </w:style>
  <w:style w:type="character" w:customStyle="1" w:styleId="Heading4Char">
    <w:name w:val="Heading 4 Char"/>
    <w:basedOn w:val="DefaultParagraphFont"/>
    <w:link w:val="Heading4"/>
    <w:uiPriority w:val="9"/>
    <w:semiHidden/>
    <w:rsid w:val="00747EB9"/>
    <w:rPr>
      <w:rFonts w:ascii="Calibri" w:eastAsia="Times New Roman" w:hAnsi="Calibri" w:cs="Times New Roman"/>
      <w:b/>
      <w:bCs/>
      <w:sz w:val="28"/>
      <w:szCs w:val="28"/>
      <w:lang w:eastAsia="ar-SA"/>
    </w:rPr>
  </w:style>
  <w:style w:type="character" w:customStyle="1" w:styleId="DefaultParagraphFont1">
    <w:name w:val="Default Paragraph Font1"/>
    <w:rsid w:val="00747EB9"/>
  </w:style>
  <w:style w:type="character" w:styleId="Hyperlink">
    <w:name w:val="Hyperlink"/>
    <w:rsid w:val="00747EB9"/>
    <w:rPr>
      <w:color w:val="0000FF"/>
      <w:u w:val="single"/>
    </w:rPr>
  </w:style>
  <w:style w:type="character" w:customStyle="1" w:styleId="HeaderChar">
    <w:name w:val="Header Char"/>
    <w:basedOn w:val="DefaultParagraphFont1"/>
    <w:rsid w:val="00747EB9"/>
  </w:style>
  <w:style w:type="character" w:customStyle="1" w:styleId="FooterChar">
    <w:name w:val="Footer Char"/>
    <w:basedOn w:val="DefaultParagraphFont1"/>
    <w:rsid w:val="00747EB9"/>
  </w:style>
  <w:style w:type="character" w:customStyle="1" w:styleId="FootnoteTextChar">
    <w:name w:val="Footnote Text Char"/>
    <w:rsid w:val="00747EB9"/>
    <w:rPr>
      <w:sz w:val="24"/>
      <w:szCs w:val="24"/>
    </w:rPr>
  </w:style>
  <w:style w:type="character" w:customStyle="1" w:styleId="FootnoteReference1">
    <w:name w:val="Footnote Reference1"/>
    <w:rsid w:val="00747EB9"/>
    <w:rPr>
      <w:vertAlign w:val="superscript"/>
    </w:rPr>
  </w:style>
  <w:style w:type="character" w:customStyle="1" w:styleId="textneh-1-11">
    <w:name w:val="text neh-1-11"/>
    <w:basedOn w:val="DefaultParagraphFont1"/>
    <w:rsid w:val="00747EB9"/>
  </w:style>
  <w:style w:type="character" w:customStyle="1" w:styleId="BalloonTextChar">
    <w:name w:val="Balloon Text Char"/>
    <w:rsid w:val="00747EB9"/>
    <w:rPr>
      <w:rFonts w:ascii="Lucida Grande" w:hAnsi="Lucida Grande" w:cs="Lucida Grande"/>
      <w:sz w:val="18"/>
      <w:szCs w:val="18"/>
    </w:rPr>
  </w:style>
  <w:style w:type="character" w:customStyle="1" w:styleId="EndnoteTextChar">
    <w:name w:val="Endnote Text Char"/>
    <w:uiPriority w:val="99"/>
    <w:rsid w:val="00747EB9"/>
    <w:rPr>
      <w:sz w:val="20"/>
      <w:szCs w:val="20"/>
    </w:rPr>
  </w:style>
  <w:style w:type="character" w:customStyle="1" w:styleId="EndnoteReference1">
    <w:name w:val="Endnote Reference1"/>
    <w:rsid w:val="00747EB9"/>
    <w:rPr>
      <w:vertAlign w:val="superscript"/>
    </w:rPr>
  </w:style>
  <w:style w:type="character" w:customStyle="1" w:styleId="DocumentMapChar">
    <w:name w:val="Document Map Char"/>
    <w:rsid w:val="00747EB9"/>
    <w:rPr>
      <w:rFonts w:ascii="Times New Roman" w:hAnsi="Times New Roman"/>
      <w:sz w:val="24"/>
      <w:szCs w:val="24"/>
    </w:rPr>
  </w:style>
  <w:style w:type="character" w:styleId="FollowedHyperlink">
    <w:name w:val="FollowedHyperlink"/>
    <w:rsid w:val="00747EB9"/>
    <w:rPr>
      <w:color w:val="800080"/>
      <w:u w:val="single"/>
    </w:rPr>
  </w:style>
  <w:style w:type="character" w:styleId="UnresolvedMention">
    <w:name w:val="Unresolved Mention"/>
    <w:rsid w:val="00747EB9"/>
    <w:rPr>
      <w:color w:val="605E5C"/>
    </w:rPr>
  </w:style>
  <w:style w:type="character" w:customStyle="1" w:styleId="CommentReference1">
    <w:name w:val="Comment Reference1"/>
    <w:rsid w:val="00747EB9"/>
    <w:rPr>
      <w:sz w:val="16"/>
      <w:szCs w:val="16"/>
    </w:rPr>
  </w:style>
  <w:style w:type="character" w:customStyle="1" w:styleId="CommentTextChar">
    <w:name w:val="Comment Text Char"/>
    <w:link w:val="CommentText"/>
    <w:uiPriority w:val="99"/>
    <w:rsid w:val="00747EB9"/>
    <w:rPr>
      <w:sz w:val="20"/>
      <w:szCs w:val="20"/>
    </w:rPr>
  </w:style>
  <w:style w:type="character" w:customStyle="1" w:styleId="CommentSubjectChar">
    <w:name w:val="Comment Subject Char"/>
    <w:rsid w:val="00747EB9"/>
    <w:rPr>
      <w:b/>
      <w:bCs/>
      <w:sz w:val="20"/>
      <w:szCs w:val="20"/>
    </w:rPr>
  </w:style>
  <w:style w:type="character" w:customStyle="1" w:styleId="text">
    <w:name w:val="text"/>
    <w:basedOn w:val="DefaultParagraphFont1"/>
    <w:rsid w:val="00747EB9"/>
  </w:style>
  <w:style w:type="character" w:customStyle="1" w:styleId="ListLabel1">
    <w:name w:val="ListLabel 1"/>
    <w:rsid w:val="00747EB9"/>
    <w:rPr>
      <w:rFonts w:cs="Courier New"/>
    </w:rPr>
  </w:style>
  <w:style w:type="character" w:customStyle="1" w:styleId="ListLabel2">
    <w:name w:val="ListLabel 2"/>
    <w:rsid w:val="00747EB9"/>
    <w:rPr>
      <w:rFonts w:cs="font42"/>
    </w:rPr>
  </w:style>
  <w:style w:type="character" w:customStyle="1" w:styleId="ListLabel3">
    <w:name w:val="ListLabel 3"/>
    <w:rsid w:val="00747EB9"/>
    <w:rPr>
      <w:b w:val="0"/>
      <w:bCs w:val="0"/>
      <w:i w:val="0"/>
      <w:caps w:val="0"/>
      <w:smallCaps w:val="0"/>
      <w:strike w:val="0"/>
      <w:dstrike w:val="0"/>
      <w:color w:val="000000"/>
      <w:spacing w:val="0"/>
      <w:w w:val="100"/>
      <w:kern w:val="1"/>
      <w:position w:val="0"/>
      <w:sz w:val="22"/>
      <w:u w:val="none"/>
      <w:effect w:val="none"/>
      <w:vertAlign w:val="baseline"/>
    </w:rPr>
  </w:style>
  <w:style w:type="character" w:customStyle="1" w:styleId="ListLabel4">
    <w:name w:val="ListLabel 4"/>
    <w:rsid w:val="00747EB9"/>
    <w:rPr>
      <w:b w:val="0"/>
      <w:bCs w:val="0"/>
      <w:i w:val="0"/>
      <w:caps w:val="0"/>
      <w:smallCaps w:val="0"/>
      <w:strike w:val="0"/>
      <w:dstrike w:val="0"/>
      <w:color w:val="000000"/>
      <w:spacing w:val="0"/>
      <w:w w:val="100"/>
      <w:kern w:val="1"/>
      <w:position w:val="0"/>
      <w:sz w:val="22"/>
      <w:u w:val="none"/>
      <w:effect w:val="none"/>
      <w:vertAlign w:val="baseline"/>
    </w:rPr>
  </w:style>
  <w:style w:type="character" w:customStyle="1" w:styleId="ListLabel5">
    <w:name w:val="ListLabel 5"/>
    <w:rsid w:val="00747EB9"/>
    <w:rPr>
      <w:rFonts w:cs="Calibri"/>
    </w:rPr>
  </w:style>
  <w:style w:type="character" w:customStyle="1" w:styleId="FootnoteCharacters">
    <w:name w:val="Footnote Characters"/>
    <w:rsid w:val="00747EB9"/>
  </w:style>
  <w:style w:type="character" w:styleId="FootnoteReference">
    <w:name w:val="footnote reference"/>
    <w:rsid w:val="00747EB9"/>
    <w:rPr>
      <w:vertAlign w:val="superscript"/>
    </w:rPr>
  </w:style>
  <w:style w:type="character" w:styleId="EndnoteReference">
    <w:name w:val="endnote reference"/>
    <w:uiPriority w:val="99"/>
    <w:rsid w:val="00747EB9"/>
    <w:rPr>
      <w:vertAlign w:val="superscript"/>
    </w:rPr>
  </w:style>
  <w:style w:type="character" w:customStyle="1" w:styleId="EndnoteCharacters">
    <w:name w:val="Endnote Characters"/>
    <w:rsid w:val="00747EB9"/>
  </w:style>
  <w:style w:type="paragraph" w:customStyle="1" w:styleId="Heading">
    <w:name w:val="Heading"/>
    <w:basedOn w:val="Normal"/>
    <w:next w:val="BodyText"/>
    <w:rsid w:val="00747EB9"/>
    <w:pPr>
      <w:keepNext/>
      <w:spacing w:before="240" w:after="120"/>
    </w:pPr>
    <w:rPr>
      <w:rFonts w:ascii="Arial" w:eastAsia="Microsoft YaHei" w:hAnsi="Arial" w:cs="Arial"/>
      <w:sz w:val="28"/>
      <w:szCs w:val="28"/>
    </w:rPr>
  </w:style>
  <w:style w:type="paragraph" w:styleId="BodyText">
    <w:name w:val="Body Text"/>
    <w:basedOn w:val="Normal"/>
    <w:link w:val="BodyTextChar"/>
    <w:rsid w:val="00747EB9"/>
    <w:pPr>
      <w:spacing w:after="120"/>
    </w:pPr>
  </w:style>
  <w:style w:type="character" w:customStyle="1" w:styleId="BodyTextChar">
    <w:name w:val="Body Text Char"/>
    <w:basedOn w:val="DefaultParagraphFont"/>
    <w:link w:val="BodyText"/>
    <w:rsid w:val="00747EB9"/>
    <w:rPr>
      <w:rFonts w:ascii="Calibri" w:eastAsia="SimSun" w:hAnsi="Calibri" w:cs="font42"/>
      <w:sz w:val="22"/>
      <w:szCs w:val="22"/>
      <w:lang w:eastAsia="ar-SA"/>
    </w:rPr>
  </w:style>
  <w:style w:type="paragraph" w:styleId="List">
    <w:name w:val="List"/>
    <w:basedOn w:val="BodyText"/>
    <w:rsid w:val="00747EB9"/>
    <w:rPr>
      <w:rFonts w:cs="Arial"/>
    </w:rPr>
  </w:style>
  <w:style w:type="paragraph" w:styleId="Caption">
    <w:name w:val="caption"/>
    <w:basedOn w:val="Normal"/>
    <w:qFormat/>
    <w:rsid w:val="00747EB9"/>
    <w:pPr>
      <w:suppressLineNumbers/>
      <w:spacing w:before="120" w:after="120"/>
    </w:pPr>
    <w:rPr>
      <w:rFonts w:cs="Arial"/>
      <w:i/>
      <w:iCs/>
      <w:sz w:val="24"/>
      <w:szCs w:val="24"/>
    </w:rPr>
  </w:style>
  <w:style w:type="paragraph" w:customStyle="1" w:styleId="Index">
    <w:name w:val="Index"/>
    <w:basedOn w:val="Normal"/>
    <w:rsid w:val="00747EB9"/>
    <w:pPr>
      <w:suppressLineNumbers/>
    </w:pPr>
    <w:rPr>
      <w:rFonts w:cs="Arial"/>
    </w:rPr>
  </w:style>
  <w:style w:type="paragraph" w:styleId="ListParagraph">
    <w:name w:val="List Paragraph"/>
    <w:basedOn w:val="Normal"/>
    <w:uiPriority w:val="34"/>
    <w:qFormat/>
    <w:rsid w:val="00747EB9"/>
    <w:pPr>
      <w:ind w:left="720"/>
    </w:pPr>
  </w:style>
  <w:style w:type="paragraph" w:styleId="Header">
    <w:name w:val="header"/>
    <w:basedOn w:val="Normal"/>
    <w:link w:val="HeaderChar1"/>
    <w:rsid w:val="00747EB9"/>
    <w:pPr>
      <w:suppressLineNumbers/>
      <w:tabs>
        <w:tab w:val="center" w:pos="4320"/>
        <w:tab w:val="right" w:pos="8640"/>
      </w:tabs>
      <w:spacing w:after="0" w:line="100" w:lineRule="atLeast"/>
    </w:pPr>
  </w:style>
  <w:style w:type="character" w:customStyle="1" w:styleId="HeaderChar1">
    <w:name w:val="Header Char1"/>
    <w:basedOn w:val="DefaultParagraphFont"/>
    <w:link w:val="Header"/>
    <w:rsid w:val="00747EB9"/>
    <w:rPr>
      <w:rFonts w:ascii="Calibri" w:eastAsia="SimSun" w:hAnsi="Calibri" w:cs="font42"/>
      <w:sz w:val="22"/>
      <w:szCs w:val="22"/>
      <w:lang w:eastAsia="ar-SA"/>
    </w:rPr>
  </w:style>
  <w:style w:type="paragraph" w:styleId="Footer">
    <w:name w:val="footer"/>
    <w:basedOn w:val="Normal"/>
    <w:link w:val="FooterChar1"/>
    <w:rsid w:val="00747EB9"/>
    <w:pPr>
      <w:suppressLineNumbers/>
      <w:tabs>
        <w:tab w:val="center" w:pos="4320"/>
        <w:tab w:val="right" w:pos="8640"/>
      </w:tabs>
      <w:spacing w:after="0" w:line="100" w:lineRule="atLeast"/>
    </w:pPr>
  </w:style>
  <w:style w:type="character" w:customStyle="1" w:styleId="FooterChar1">
    <w:name w:val="Footer Char1"/>
    <w:basedOn w:val="DefaultParagraphFont"/>
    <w:link w:val="Footer"/>
    <w:rsid w:val="00747EB9"/>
    <w:rPr>
      <w:rFonts w:ascii="Calibri" w:eastAsia="SimSun" w:hAnsi="Calibri" w:cs="font42"/>
      <w:sz w:val="22"/>
      <w:szCs w:val="22"/>
      <w:lang w:eastAsia="ar-SA"/>
    </w:rPr>
  </w:style>
  <w:style w:type="paragraph" w:customStyle="1" w:styleId="FootnoteText1">
    <w:name w:val="Footnote Text1"/>
    <w:basedOn w:val="Normal"/>
    <w:rsid w:val="00747EB9"/>
    <w:pPr>
      <w:spacing w:after="0" w:line="100" w:lineRule="atLeast"/>
    </w:pPr>
    <w:rPr>
      <w:sz w:val="24"/>
      <w:szCs w:val="24"/>
    </w:rPr>
  </w:style>
  <w:style w:type="paragraph" w:styleId="BalloonText">
    <w:name w:val="Balloon Text"/>
    <w:basedOn w:val="Normal"/>
    <w:link w:val="BalloonTextChar1"/>
    <w:rsid w:val="00747EB9"/>
    <w:pPr>
      <w:spacing w:after="0" w:line="100" w:lineRule="atLeast"/>
    </w:pPr>
    <w:rPr>
      <w:rFonts w:ascii="Lucida Grande" w:hAnsi="Lucida Grande" w:cs="Lucida Grande"/>
      <w:sz w:val="18"/>
      <w:szCs w:val="18"/>
    </w:rPr>
  </w:style>
  <w:style w:type="character" w:customStyle="1" w:styleId="BalloonTextChar1">
    <w:name w:val="Balloon Text Char1"/>
    <w:basedOn w:val="DefaultParagraphFont"/>
    <w:link w:val="BalloonText"/>
    <w:rsid w:val="00747EB9"/>
    <w:rPr>
      <w:rFonts w:ascii="Lucida Grande" w:eastAsia="SimSun" w:hAnsi="Lucida Grande" w:cs="Lucida Grande"/>
      <w:sz w:val="18"/>
      <w:szCs w:val="18"/>
      <w:lang w:eastAsia="ar-SA"/>
    </w:rPr>
  </w:style>
  <w:style w:type="paragraph" w:customStyle="1" w:styleId="EndnoteText1">
    <w:name w:val="Endnote Text1"/>
    <w:basedOn w:val="Normal"/>
    <w:rsid w:val="00747EB9"/>
    <w:pPr>
      <w:spacing w:after="0" w:line="100" w:lineRule="atLeast"/>
    </w:pPr>
    <w:rPr>
      <w:sz w:val="20"/>
      <w:szCs w:val="20"/>
    </w:rPr>
  </w:style>
  <w:style w:type="paragraph" w:customStyle="1" w:styleId="Body">
    <w:name w:val="Body"/>
    <w:rsid w:val="00747EB9"/>
    <w:pPr>
      <w:suppressAutoHyphens/>
      <w:spacing w:line="100" w:lineRule="atLeast"/>
    </w:pPr>
    <w:rPr>
      <w:rFonts w:ascii="Calibri" w:eastAsia="Calibri" w:hAnsi="Calibri" w:cs="Calibri"/>
      <w:color w:val="000000"/>
      <w:u w:color="000000"/>
      <w:lang w:eastAsia="ar-SA"/>
    </w:rPr>
  </w:style>
  <w:style w:type="paragraph" w:customStyle="1" w:styleId="3vff3xh4yd">
    <w:name w:val="_3vff3xh4yd"/>
    <w:rsid w:val="00747EB9"/>
    <w:pPr>
      <w:suppressAutoHyphens/>
      <w:spacing w:before="100" w:after="100" w:line="100" w:lineRule="atLeast"/>
    </w:pPr>
    <w:rPr>
      <w:rFonts w:ascii="Times New Roman" w:eastAsia="Times New Roman" w:hAnsi="Times New Roman" w:cs="Times New Roman"/>
      <w:color w:val="000000"/>
      <w:u w:color="000000"/>
      <w:lang w:eastAsia="ar-SA"/>
    </w:rPr>
  </w:style>
  <w:style w:type="paragraph" w:styleId="DocumentMap">
    <w:name w:val="Document Map"/>
    <w:basedOn w:val="Normal"/>
    <w:link w:val="DocumentMapChar1"/>
    <w:rsid w:val="00747EB9"/>
    <w:pPr>
      <w:spacing w:after="0" w:line="100" w:lineRule="atLeast"/>
    </w:pPr>
    <w:rPr>
      <w:rFonts w:ascii="Times New Roman" w:hAnsi="Times New Roman"/>
      <w:sz w:val="24"/>
      <w:szCs w:val="24"/>
    </w:rPr>
  </w:style>
  <w:style w:type="character" w:customStyle="1" w:styleId="DocumentMapChar1">
    <w:name w:val="Document Map Char1"/>
    <w:basedOn w:val="DefaultParagraphFont"/>
    <w:link w:val="DocumentMap"/>
    <w:rsid w:val="00747EB9"/>
    <w:rPr>
      <w:rFonts w:ascii="Times New Roman" w:eastAsia="SimSun" w:hAnsi="Times New Roman" w:cs="font42"/>
      <w:lang w:eastAsia="ar-SA"/>
    </w:rPr>
  </w:style>
  <w:style w:type="paragraph" w:customStyle="1" w:styleId="CommentText1">
    <w:name w:val="Comment Text1"/>
    <w:basedOn w:val="Normal"/>
    <w:rsid w:val="00747EB9"/>
    <w:pPr>
      <w:spacing w:after="0" w:line="100" w:lineRule="atLeast"/>
    </w:pPr>
    <w:rPr>
      <w:sz w:val="20"/>
      <w:szCs w:val="20"/>
    </w:rPr>
  </w:style>
  <w:style w:type="paragraph" w:customStyle="1" w:styleId="CommentSubject1">
    <w:name w:val="Comment Subject1"/>
    <w:basedOn w:val="CommentText1"/>
    <w:rsid w:val="00747EB9"/>
    <w:pPr>
      <w:spacing w:after="200"/>
    </w:pPr>
    <w:rPr>
      <w:b/>
      <w:bCs/>
    </w:rPr>
  </w:style>
  <w:style w:type="paragraph" w:customStyle="1" w:styleId="top-05">
    <w:name w:val="top-05"/>
    <w:basedOn w:val="Normal"/>
    <w:rsid w:val="00747EB9"/>
    <w:pPr>
      <w:spacing w:before="100" w:after="100" w:line="100" w:lineRule="atLeast"/>
    </w:pPr>
    <w:rPr>
      <w:rFonts w:ascii="Times New Roman" w:eastAsia="Times New Roman" w:hAnsi="Times New Roman" w:cs="Times New Roman"/>
      <w:sz w:val="24"/>
      <w:szCs w:val="24"/>
    </w:rPr>
  </w:style>
  <w:style w:type="paragraph" w:styleId="FootnoteText">
    <w:name w:val="footnote text"/>
    <w:basedOn w:val="Normal"/>
    <w:link w:val="FootnoteTextChar1"/>
    <w:rsid w:val="00747EB9"/>
    <w:pPr>
      <w:suppressLineNumbers/>
      <w:ind w:left="283" w:hanging="283"/>
    </w:pPr>
    <w:rPr>
      <w:sz w:val="20"/>
      <w:szCs w:val="20"/>
    </w:rPr>
  </w:style>
  <w:style w:type="character" w:customStyle="1" w:styleId="FootnoteTextChar1">
    <w:name w:val="Footnote Text Char1"/>
    <w:basedOn w:val="DefaultParagraphFont"/>
    <w:link w:val="FootnoteText"/>
    <w:rsid w:val="00747EB9"/>
    <w:rPr>
      <w:rFonts w:ascii="Calibri" w:eastAsia="SimSun" w:hAnsi="Calibri" w:cs="font42"/>
      <w:sz w:val="20"/>
      <w:szCs w:val="20"/>
      <w:lang w:eastAsia="ar-SA"/>
    </w:rPr>
  </w:style>
  <w:style w:type="paragraph" w:styleId="EndnoteText">
    <w:name w:val="endnote text"/>
    <w:basedOn w:val="Normal"/>
    <w:link w:val="EndnoteTextChar1"/>
    <w:uiPriority w:val="99"/>
    <w:unhideWhenUsed/>
    <w:rsid w:val="00747EB9"/>
    <w:rPr>
      <w:sz w:val="20"/>
      <w:szCs w:val="20"/>
    </w:rPr>
  </w:style>
  <w:style w:type="character" w:customStyle="1" w:styleId="EndnoteTextChar1">
    <w:name w:val="Endnote Text Char1"/>
    <w:basedOn w:val="DefaultParagraphFont"/>
    <w:link w:val="EndnoteText"/>
    <w:uiPriority w:val="99"/>
    <w:rsid w:val="00747EB9"/>
    <w:rPr>
      <w:rFonts w:ascii="Calibri" w:eastAsia="SimSun" w:hAnsi="Calibri" w:cs="font42"/>
      <w:sz w:val="20"/>
      <w:szCs w:val="20"/>
      <w:lang w:eastAsia="ar-SA"/>
    </w:rPr>
  </w:style>
  <w:style w:type="paragraph" w:styleId="NormalWeb">
    <w:name w:val="Normal (Web)"/>
    <w:basedOn w:val="Normal"/>
    <w:uiPriority w:val="99"/>
    <w:unhideWhenUsed/>
    <w:rsid w:val="00747EB9"/>
    <w:rPr>
      <w:rFonts w:ascii="Times New Roman" w:hAnsi="Times New Roman" w:cs="Times New Roman"/>
      <w:sz w:val="24"/>
      <w:szCs w:val="24"/>
    </w:rPr>
  </w:style>
  <w:style w:type="character" w:styleId="CommentReference">
    <w:name w:val="annotation reference"/>
    <w:uiPriority w:val="99"/>
    <w:semiHidden/>
    <w:unhideWhenUsed/>
    <w:rsid w:val="00747EB9"/>
    <w:rPr>
      <w:sz w:val="16"/>
      <w:szCs w:val="16"/>
    </w:rPr>
  </w:style>
  <w:style w:type="paragraph" w:styleId="CommentText">
    <w:name w:val="annotation text"/>
    <w:basedOn w:val="Normal"/>
    <w:link w:val="CommentTextChar"/>
    <w:uiPriority w:val="99"/>
    <w:unhideWhenUsed/>
    <w:rsid w:val="00747EB9"/>
    <w:pPr>
      <w:suppressAutoHyphens w:val="0"/>
      <w:spacing w:after="160" w:line="240" w:lineRule="auto"/>
    </w:pPr>
    <w:rPr>
      <w:rFonts w:asciiTheme="minorHAnsi" w:eastAsiaTheme="minorHAnsi" w:hAnsiTheme="minorHAnsi" w:cstheme="minorBidi"/>
      <w:sz w:val="20"/>
      <w:szCs w:val="20"/>
      <w:lang w:eastAsia="en-US"/>
    </w:rPr>
  </w:style>
  <w:style w:type="character" w:customStyle="1" w:styleId="CommentTextChar1">
    <w:name w:val="Comment Text Char1"/>
    <w:basedOn w:val="DefaultParagraphFont"/>
    <w:uiPriority w:val="99"/>
    <w:semiHidden/>
    <w:rsid w:val="00747EB9"/>
    <w:rPr>
      <w:rFonts w:ascii="Calibri" w:eastAsia="SimSun" w:hAnsi="Calibri" w:cs="font42"/>
      <w:sz w:val="20"/>
      <w:szCs w:val="20"/>
      <w:lang w:eastAsia="ar-SA"/>
    </w:rPr>
  </w:style>
  <w:style w:type="paragraph" w:styleId="CommentSubject">
    <w:name w:val="annotation subject"/>
    <w:basedOn w:val="CommentText"/>
    <w:next w:val="CommentText"/>
    <w:link w:val="CommentSubjectChar1"/>
    <w:uiPriority w:val="99"/>
    <w:semiHidden/>
    <w:unhideWhenUsed/>
    <w:rsid w:val="00747EB9"/>
    <w:pPr>
      <w:suppressAutoHyphens/>
      <w:spacing w:after="200" w:line="276" w:lineRule="auto"/>
    </w:pPr>
    <w:rPr>
      <w:rFonts w:ascii="Calibri" w:eastAsia="SimSun" w:hAnsi="Calibri" w:cs="font42"/>
      <w:b/>
      <w:bCs/>
      <w:lang w:eastAsia="ar-SA"/>
    </w:rPr>
  </w:style>
  <w:style w:type="character" w:customStyle="1" w:styleId="CommentSubjectChar1">
    <w:name w:val="Comment Subject Char1"/>
    <w:basedOn w:val="CommentTextChar1"/>
    <w:link w:val="CommentSubject"/>
    <w:uiPriority w:val="99"/>
    <w:semiHidden/>
    <w:rsid w:val="00747EB9"/>
    <w:rPr>
      <w:rFonts w:ascii="Calibri" w:eastAsia="SimSun" w:hAnsi="Calibri" w:cs="font42"/>
      <w:b/>
      <w:bCs/>
      <w:sz w:val="20"/>
      <w:szCs w:val="20"/>
      <w:lang w:eastAsia="ar-SA"/>
    </w:rPr>
  </w:style>
  <w:style w:type="paragraph" w:styleId="Revision">
    <w:name w:val="Revision"/>
    <w:hidden/>
    <w:uiPriority w:val="99"/>
    <w:semiHidden/>
    <w:rsid w:val="00747EB9"/>
    <w:rPr>
      <w:rFonts w:ascii="Calibri" w:eastAsia="SimSun" w:hAnsi="Calibri" w:cs="font42"/>
      <w:sz w:val="22"/>
      <w:szCs w:val="22"/>
      <w:lang w:eastAsia="ar-SA"/>
    </w:rPr>
  </w:style>
  <w:style w:type="character" w:customStyle="1" w:styleId="small-caps">
    <w:name w:val="small-caps"/>
    <w:basedOn w:val="DefaultParagraphFont"/>
    <w:rsid w:val="00747EB9"/>
  </w:style>
  <w:style w:type="paragraph" w:customStyle="1" w:styleId="chapter-2">
    <w:name w:val="chapter-2"/>
    <w:basedOn w:val="Normal"/>
    <w:rsid w:val="00BF26DD"/>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712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93443">
      <w:bodyDiv w:val="1"/>
      <w:marLeft w:val="0"/>
      <w:marRight w:val="0"/>
      <w:marTop w:val="0"/>
      <w:marBottom w:val="0"/>
      <w:divBdr>
        <w:top w:val="none" w:sz="0" w:space="0" w:color="auto"/>
        <w:left w:val="none" w:sz="0" w:space="0" w:color="auto"/>
        <w:bottom w:val="none" w:sz="0" w:space="0" w:color="auto"/>
        <w:right w:val="none" w:sz="0" w:space="0" w:color="auto"/>
      </w:divBdr>
    </w:div>
    <w:div w:id="395444259">
      <w:bodyDiv w:val="1"/>
      <w:marLeft w:val="0"/>
      <w:marRight w:val="0"/>
      <w:marTop w:val="0"/>
      <w:marBottom w:val="0"/>
      <w:divBdr>
        <w:top w:val="none" w:sz="0" w:space="0" w:color="auto"/>
        <w:left w:val="none" w:sz="0" w:space="0" w:color="auto"/>
        <w:bottom w:val="none" w:sz="0" w:space="0" w:color="auto"/>
        <w:right w:val="none" w:sz="0" w:space="0" w:color="auto"/>
      </w:divBdr>
    </w:div>
    <w:div w:id="869949404">
      <w:bodyDiv w:val="1"/>
      <w:marLeft w:val="0"/>
      <w:marRight w:val="0"/>
      <w:marTop w:val="0"/>
      <w:marBottom w:val="0"/>
      <w:divBdr>
        <w:top w:val="none" w:sz="0" w:space="0" w:color="auto"/>
        <w:left w:val="none" w:sz="0" w:space="0" w:color="auto"/>
        <w:bottom w:val="none" w:sz="0" w:space="0" w:color="auto"/>
        <w:right w:val="none" w:sz="0" w:space="0" w:color="auto"/>
      </w:divBdr>
    </w:div>
    <w:div w:id="185245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ncbi.nlm.nih.gov/pmc/articles/PMC31163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3E4BE-E935-4DF8-A61F-062182225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2435</Words>
  <Characters>13198</Characters>
  <Application>Microsoft Office Word</Application>
  <DocSecurity>0</DocSecurity>
  <Lines>347</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Mullins</dc:creator>
  <cp:keywords/>
  <dc:description/>
  <cp:lastModifiedBy>Matt Mullins</cp:lastModifiedBy>
  <cp:revision>13</cp:revision>
  <cp:lastPrinted>2023-10-25T16:50:00Z</cp:lastPrinted>
  <dcterms:created xsi:type="dcterms:W3CDTF">2023-10-20T22:38:00Z</dcterms:created>
  <dcterms:modified xsi:type="dcterms:W3CDTF">2023-10-26T15:48:00Z</dcterms:modified>
</cp:coreProperties>
</file>